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24CE8" w:rsidRPr="00F641A5" w14:paraId="7F85E8A0" w14:textId="77777777" w:rsidTr="7AA48C01">
        <w:tc>
          <w:tcPr>
            <w:tcW w:w="4675" w:type="dxa"/>
          </w:tcPr>
          <w:p w14:paraId="08A07855" w14:textId="0DE0524C" w:rsidR="00F24CE8" w:rsidRPr="0007148A" w:rsidRDefault="00F24CE8" w:rsidP="0081444C">
            <w:pPr>
              <w:shd w:val="clear" w:color="auto" w:fill="FFFFFF" w:themeFill="background1"/>
              <w:jc w:val="both"/>
              <w:rPr>
                <w:rFonts w:ascii="Open Sans" w:hAnsi="Open Sans" w:cs="Open Sans"/>
                <w:b/>
                <w:bCs/>
                <w:sz w:val="20"/>
                <w:szCs w:val="20"/>
                <w:lang w:eastAsia="en-CA"/>
              </w:rPr>
            </w:pPr>
            <w:r w:rsidRPr="0007148A">
              <w:rPr>
                <w:rFonts w:ascii="Open Sans" w:eastAsia="Calibri" w:hAnsi="Open Sans" w:cs="Open Sans"/>
                <w:sz w:val="20"/>
                <w:szCs w:val="20"/>
              </w:rPr>
              <w:t xml:space="preserve">Job Title: </w:t>
            </w:r>
            <w:r w:rsidR="00B156FE">
              <w:rPr>
                <w:rFonts w:ascii="Open Sans" w:eastAsia="Calibri" w:hAnsi="Open Sans" w:cs="Open Sans"/>
                <w:b/>
                <w:bCs/>
                <w:sz w:val="20"/>
                <w:szCs w:val="20"/>
              </w:rPr>
              <w:t>Associate Producer</w:t>
            </w:r>
          </w:p>
        </w:tc>
      </w:tr>
      <w:tr w:rsidR="00F24CE8" w:rsidRPr="00F641A5" w14:paraId="401237EA" w14:textId="77777777" w:rsidTr="7AA48C01">
        <w:tc>
          <w:tcPr>
            <w:tcW w:w="4675" w:type="dxa"/>
          </w:tcPr>
          <w:p w14:paraId="4F3A3D62" w14:textId="61891CA3" w:rsidR="00F24CE8" w:rsidRPr="0007148A" w:rsidRDefault="00F24CE8" w:rsidP="7AA48C01">
            <w:pPr>
              <w:ind w:left="-104"/>
              <w:jc w:val="both"/>
              <w:rPr>
                <w:rFonts w:ascii="Open Sans" w:eastAsia="Calibri" w:hAnsi="Open Sans" w:cs="Open Sans"/>
                <w:b/>
                <w:bCs/>
                <w:sz w:val="20"/>
                <w:szCs w:val="20"/>
              </w:rPr>
            </w:pPr>
            <w:r w:rsidRPr="0007148A">
              <w:rPr>
                <w:rFonts w:ascii="Open Sans" w:eastAsia="Calibri" w:hAnsi="Open Sans" w:cs="Open Sans"/>
                <w:sz w:val="20"/>
                <w:szCs w:val="20"/>
              </w:rPr>
              <w:t xml:space="preserve">Reference: </w:t>
            </w:r>
            <w:r w:rsidRPr="008A337A">
              <w:rPr>
                <w:rFonts w:ascii="Open Sans" w:eastAsia="Calibri" w:hAnsi="Open Sans" w:cs="Open Sans"/>
                <w:b/>
                <w:bCs/>
                <w:sz w:val="20"/>
                <w:szCs w:val="20"/>
              </w:rPr>
              <w:t>ENG-0</w:t>
            </w:r>
            <w:r w:rsidR="00CF1D61" w:rsidRPr="008A337A">
              <w:rPr>
                <w:rFonts w:ascii="Open Sans" w:eastAsia="Calibri" w:hAnsi="Open Sans" w:cs="Open Sans"/>
                <w:b/>
                <w:bCs/>
                <w:sz w:val="20"/>
                <w:szCs w:val="20"/>
              </w:rPr>
              <w:t>3</w:t>
            </w:r>
            <w:r w:rsidR="0048111E" w:rsidRPr="008A337A">
              <w:rPr>
                <w:rFonts w:ascii="Open Sans" w:eastAsia="Calibri" w:hAnsi="Open Sans" w:cs="Open Sans"/>
                <w:b/>
                <w:bCs/>
                <w:sz w:val="20"/>
                <w:szCs w:val="20"/>
              </w:rPr>
              <w:t>6</w:t>
            </w:r>
          </w:p>
        </w:tc>
      </w:tr>
      <w:tr w:rsidR="00F24CE8" w:rsidRPr="00F641A5" w14:paraId="445CA450" w14:textId="77777777" w:rsidTr="7AA48C01">
        <w:tc>
          <w:tcPr>
            <w:tcW w:w="4675" w:type="dxa"/>
          </w:tcPr>
          <w:p w14:paraId="15F7E3C0" w14:textId="6F878EFE" w:rsidR="00F24CE8" w:rsidRPr="00F641A5" w:rsidRDefault="00F24CE8" w:rsidP="00F24CE8">
            <w:pPr>
              <w:ind w:left="-104"/>
              <w:jc w:val="both"/>
              <w:rPr>
                <w:rFonts w:ascii="Open Sans" w:eastAsia="Calibri" w:hAnsi="Open Sans" w:cs="Open Sans"/>
                <w:color w:val="00000A"/>
                <w:sz w:val="20"/>
                <w:szCs w:val="20"/>
              </w:rPr>
            </w:pPr>
            <w:r w:rsidRPr="7AA48C01">
              <w:rPr>
                <w:rFonts w:ascii="Open Sans" w:eastAsia="Calibri" w:hAnsi="Open Sans" w:cs="Open Sans"/>
                <w:color w:val="00000A"/>
                <w:sz w:val="20"/>
                <w:szCs w:val="20"/>
              </w:rPr>
              <w:t xml:space="preserve">Date: </w:t>
            </w:r>
            <w:r w:rsidR="00AD71D8">
              <w:rPr>
                <w:rFonts w:ascii="Open Sans" w:eastAsia="Calibri" w:hAnsi="Open Sans" w:cs="Open Sans"/>
                <w:b/>
                <w:bCs/>
                <w:color w:val="00000A"/>
                <w:sz w:val="20"/>
                <w:szCs w:val="20"/>
              </w:rPr>
              <w:t xml:space="preserve">August </w:t>
            </w:r>
            <w:r w:rsidR="00B156FE">
              <w:rPr>
                <w:rFonts w:ascii="Open Sans" w:eastAsia="Calibri" w:hAnsi="Open Sans" w:cs="Open Sans"/>
                <w:b/>
                <w:bCs/>
                <w:color w:val="00000A"/>
                <w:sz w:val="20"/>
                <w:szCs w:val="20"/>
              </w:rPr>
              <w:t>12</w:t>
            </w:r>
            <w:r w:rsidR="00AD71D8">
              <w:rPr>
                <w:rFonts w:ascii="Open Sans" w:eastAsia="Calibri" w:hAnsi="Open Sans" w:cs="Open Sans"/>
                <w:b/>
                <w:bCs/>
                <w:color w:val="00000A"/>
                <w:sz w:val="20"/>
                <w:szCs w:val="20"/>
              </w:rPr>
              <w:t>, 202</w:t>
            </w:r>
            <w:r w:rsidR="00B156FE">
              <w:rPr>
                <w:rFonts w:ascii="Open Sans" w:eastAsia="Calibri" w:hAnsi="Open Sans" w:cs="Open Sans"/>
                <w:b/>
                <w:bCs/>
                <w:color w:val="00000A"/>
                <w:sz w:val="20"/>
                <w:szCs w:val="20"/>
              </w:rPr>
              <w:t>2</w:t>
            </w:r>
          </w:p>
        </w:tc>
      </w:tr>
    </w:tbl>
    <w:p w14:paraId="1D4C5DD9" w14:textId="77777777" w:rsidR="00CB09BE" w:rsidRPr="00F641A5" w:rsidRDefault="00CB09BE" w:rsidP="00B027F5">
      <w:pPr>
        <w:jc w:val="both"/>
        <w:rPr>
          <w:rFonts w:ascii="Open Sans" w:eastAsia="Calibri" w:hAnsi="Open Sans" w:cs="Open Sans"/>
          <w:color w:val="00000A"/>
          <w:sz w:val="20"/>
          <w:szCs w:val="15"/>
        </w:rPr>
      </w:pPr>
    </w:p>
    <w:p w14:paraId="28EC93C5" w14:textId="5ABA5B76" w:rsidR="00A67F6A" w:rsidRPr="00F641A5" w:rsidRDefault="00A67F6A" w:rsidP="00EF2DB4">
      <w:pPr>
        <w:pBdr>
          <w:bottom w:val="single" w:sz="4" w:space="1" w:color="A6A6A6"/>
        </w:pBdr>
        <w:jc w:val="both"/>
        <w:outlineLvl w:val="1"/>
        <w:rPr>
          <w:rFonts w:ascii="Open Sans" w:eastAsia="Calibri" w:hAnsi="Open Sans" w:cs="Open Sans"/>
          <w:b/>
          <w:bCs/>
          <w:color w:val="00000A"/>
          <w:sz w:val="28"/>
          <w:szCs w:val="28"/>
        </w:rPr>
      </w:pPr>
      <w:r w:rsidRPr="00F641A5">
        <w:rPr>
          <w:rFonts w:ascii="Open Sans" w:eastAsia="Calibri" w:hAnsi="Open Sans" w:cs="Open Sans"/>
          <w:b/>
          <w:bCs/>
          <w:color w:val="00000A"/>
          <w:sz w:val="28"/>
          <w:szCs w:val="28"/>
        </w:rPr>
        <w:t>About EERS</w:t>
      </w:r>
    </w:p>
    <w:p w14:paraId="0300BB53" w14:textId="77777777" w:rsidR="00377BF6" w:rsidRPr="00F641A5" w:rsidRDefault="00377BF6" w:rsidP="00377BF6">
      <w:pPr>
        <w:jc w:val="both"/>
        <w:rPr>
          <w:rFonts w:ascii="Open Sans" w:hAnsi="Open Sans" w:cs="Open Sans"/>
          <w:color w:val="000000" w:themeColor="text1"/>
          <w:sz w:val="20"/>
          <w:szCs w:val="20"/>
        </w:rPr>
      </w:pPr>
      <w:r w:rsidRPr="00F641A5">
        <w:rPr>
          <w:rFonts w:ascii="Open Sans" w:hAnsi="Open Sans" w:cs="Open Sans"/>
          <w:color w:val="000000" w:themeColor="text1"/>
          <w:sz w:val="20"/>
          <w:szCs w:val="20"/>
        </w:rPr>
        <w:t>Founded in 2014, EERS Global invents, designs and tests in-ear advanced technologies to accelerate go-to-market of game-changing products. Our cutting-edge technology augments the human experience in communication in challenging situations, hearing protection, biometric and wellness monitoring, brain computer interfacing, and is repeatedly validated in the field and some have become an ANSI </w:t>
      </w:r>
      <w:hyperlink r:id="rId7" w:anchor="extracted" w:history="1">
        <w:r w:rsidRPr="00F641A5">
          <w:rPr>
            <w:rStyle w:val="Hyperlink"/>
            <w:rFonts w:ascii="Open Sans" w:hAnsi="Open Sans" w:cs="Open Sans"/>
            <w:sz w:val="20"/>
            <w:szCs w:val="20"/>
          </w:rPr>
          <w:t>Standard</w:t>
        </w:r>
      </w:hyperlink>
      <w:r w:rsidRPr="00F641A5">
        <w:rPr>
          <w:rFonts w:ascii="Open Sans" w:hAnsi="Open Sans" w:cs="Open Sans"/>
          <w:color w:val="000000" w:themeColor="text1"/>
          <w:sz w:val="20"/>
          <w:szCs w:val="20"/>
        </w:rPr>
        <w:t xml:space="preserve">. </w:t>
      </w:r>
    </w:p>
    <w:p w14:paraId="4E1F0212" w14:textId="77777777" w:rsidR="00377BF6" w:rsidRPr="00F641A5" w:rsidRDefault="00377BF6" w:rsidP="00377BF6">
      <w:pPr>
        <w:jc w:val="both"/>
        <w:rPr>
          <w:rFonts w:ascii="Open Sans" w:hAnsi="Open Sans" w:cs="Open Sans"/>
          <w:color w:val="000000" w:themeColor="text1"/>
          <w:sz w:val="20"/>
          <w:szCs w:val="20"/>
        </w:rPr>
      </w:pPr>
    </w:p>
    <w:p w14:paraId="169F38BF" w14:textId="77777777" w:rsidR="00377BF6" w:rsidRPr="00F641A5" w:rsidRDefault="00377BF6" w:rsidP="00377BF6">
      <w:pPr>
        <w:jc w:val="both"/>
        <w:rPr>
          <w:rFonts w:ascii="Open Sans" w:hAnsi="Open Sans" w:cs="Open Sans"/>
          <w:color w:val="000000" w:themeColor="text1"/>
          <w:sz w:val="20"/>
          <w:szCs w:val="20"/>
        </w:rPr>
      </w:pPr>
      <w:r w:rsidRPr="00F641A5">
        <w:rPr>
          <w:rFonts w:ascii="Open Sans" w:hAnsi="Open Sans" w:cs="Open Sans"/>
          <w:color w:val="000000" w:themeColor="text1"/>
          <w:sz w:val="20"/>
          <w:szCs w:val="20"/>
        </w:rPr>
        <w:t xml:space="preserve">Through co-development partnership, we bring a stream of new products to market. Beyond prototyping, we produce actual scalable, easily transferable, manufacturable product taking the development execution risk out of the equation. </w:t>
      </w:r>
    </w:p>
    <w:p w14:paraId="7550B773" w14:textId="77777777" w:rsidR="00377BF6" w:rsidRPr="00F641A5" w:rsidRDefault="00377BF6" w:rsidP="00377BF6">
      <w:pPr>
        <w:jc w:val="both"/>
        <w:rPr>
          <w:rFonts w:ascii="Open Sans" w:hAnsi="Open Sans" w:cs="Open Sans"/>
          <w:color w:val="000000" w:themeColor="text1"/>
          <w:sz w:val="20"/>
          <w:szCs w:val="20"/>
        </w:rPr>
      </w:pPr>
    </w:p>
    <w:p w14:paraId="349A9C3B" w14:textId="086DFBE1" w:rsidR="00377BF6" w:rsidRPr="00F641A5" w:rsidRDefault="00377BF6" w:rsidP="00377BF6">
      <w:pPr>
        <w:jc w:val="both"/>
        <w:rPr>
          <w:rFonts w:ascii="Open Sans" w:hAnsi="Open Sans" w:cs="Open Sans"/>
          <w:color w:val="000000" w:themeColor="text1"/>
          <w:sz w:val="20"/>
          <w:szCs w:val="20"/>
        </w:rPr>
      </w:pPr>
      <w:r w:rsidRPr="00F641A5">
        <w:rPr>
          <w:rFonts w:ascii="Open Sans" w:hAnsi="Open Sans" w:cs="Open Sans"/>
          <w:color w:val="000000" w:themeColor="text1"/>
          <w:sz w:val="20"/>
          <w:szCs w:val="20"/>
        </w:rPr>
        <w:t xml:space="preserve">A global centre of excellence in research in acoustics, audio and </w:t>
      </w:r>
      <w:proofErr w:type="spellStart"/>
      <w:r w:rsidRPr="00F641A5">
        <w:rPr>
          <w:rFonts w:ascii="Open Sans" w:hAnsi="Open Sans" w:cs="Open Sans"/>
          <w:color w:val="000000" w:themeColor="text1"/>
          <w:sz w:val="20"/>
          <w:szCs w:val="20"/>
        </w:rPr>
        <w:t>biosignal</w:t>
      </w:r>
      <w:proofErr w:type="spellEnd"/>
      <w:r w:rsidRPr="00F641A5">
        <w:rPr>
          <w:rFonts w:ascii="Open Sans" w:hAnsi="Open Sans" w:cs="Open Sans"/>
          <w:color w:val="000000" w:themeColor="text1"/>
          <w:sz w:val="20"/>
          <w:szCs w:val="20"/>
        </w:rPr>
        <w:t xml:space="preserve"> processing, in-ear </w:t>
      </w:r>
      <w:proofErr w:type="gramStart"/>
      <w:r w:rsidRPr="00F641A5">
        <w:rPr>
          <w:rFonts w:ascii="Open Sans" w:hAnsi="Open Sans" w:cs="Open Sans"/>
          <w:color w:val="000000" w:themeColor="text1"/>
          <w:sz w:val="20"/>
          <w:szCs w:val="20"/>
        </w:rPr>
        <w:t>technologies</w:t>
      </w:r>
      <w:proofErr w:type="gramEnd"/>
      <w:r w:rsidRPr="00F641A5">
        <w:rPr>
          <w:rFonts w:ascii="Open Sans" w:hAnsi="Open Sans" w:cs="Open Sans"/>
          <w:color w:val="000000" w:themeColor="text1"/>
          <w:sz w:val="20"/>
          <w:szCs w:val="20"/>
        </w:rPr>
        <w:t xml:space="preserve"> and product development, we attract high-caliber scientists and engineers to our team. Our head office </w:t>
      </w:r>
      <w:proofErr w:type="gramStart"/>
      <w:r w:rsidRPr="00F641A5">
        <w:rPr>
          <w:rFonts w:ascii="Open Sans" w:hAnsi="Open Sans" w:cs="Open Sans"/>
          <w:color w:val="000000" w:themeColor="text1"/>
          <w:sz w:val="20"/>
          <w:szCs w:val="20"/>
        </w:rPr>
        <w:t xml:space="preserve">is </w:t>
      </w:r>
      <w:r w:rsidR="00D52417">
        <w:rPr>
          <w:rFonts w:ascii="Open Sans" w:hAnsi="Open Sans" w:cs="Open Sans"/>
          <w:color w:val="000000" w:themeColor="text1"/>
          <w:sz w:val="20"/>
          <w:szCs w:val="20"/>
        </w:rPr>
        <w:t xml:space="preserve"> </w:t>
      </w:r>
      <w:r w:rsidR="006D4576">
        <w:rPr>
          <w:rFonts w:ascii="Open Sans" w:hAnsi="Open Sans" w:cs="Open Sans"/>
          <w:color w:val="000000" w:themeColor="text1"/>
          <w:sz w:val="20"/>
          <w:szCs w:val="20"/>
        </w:rPr>
        <w:t>l</w:t>
      </w:r>
      <w:r w:rsidRPr="00F641A5">
        <w:rPr>
          <w:rFonts w:ascii="Open Sans" w:hAnsi="Open Sans" w:cs="Open Sans"/>
          <w:color w:val="000000" w:themeColor="text1"/>
          <w:sz w:val="20"/>
          <w:szCs w:val="20"/>
        </w:rPr>
        <w:t>ocated</w:t>
      </w:r>
      <w:proofErr w:type="gramEnd"/>
      <w:r w:rsidRPr="00F641A5">
        <w:rPr>
          <w:rFonts w:ascii="Open Sans" w:hAnsi="Open Sans" w:cs="Open Sans"/>
          <w:color w:val="000000" w:themeColor="text1"/>
          <w:sz w:val="20"/>
          <w:szCs w:val="20"/>
        </w:rPr>
        <w:t xml:space="preserve"> in the heart of downtown Montreal. We offer competitive salaries as well as a great team environment. EERS Global is an equal-opportunity employer committed to diversity.</w:t>
      </w:r>
    </w:p>
    <w:p w14:paraId="4C378DAC" w14:textId="77777777" w:rsidR="00A97516" w:rsidRPr="00F641A5" w:rsidRDefault="00A97516" w:rsidP="00EF2DB4">
      <w:pPr>
        <w:jc w:val="both"/>
        <w:rPr>
          <w:rFonts w:ascii="Open Sans" w:eastAsia="Calibri" w:hAnsi="Open Sans" w:cs="Open Sans"/>
          <w:color w:val="00000A"/>
          <w:sz w:val="20"/>
          <w:szCs w:val="20"/>
        </w:rPr>
      </w:pPr>
    </w:p>
    <w:p w14:paraId="2AE712ED" w14:textId="77777777" w:rsidR="00A67F6A" w:rsidRPr="00F641A5" w:rsidRDefault="00A67F6A" w:rsidP="00EF2DB4">
      <w:pPr>
        <w:pBdr>
          <w:bottom w:val="single" w:sz="4" w:space="1" w:color="A6A6A6"/>
        </w:pBdr>
        <w:jc w:val="both"/>
        <w:outlineLvl w:val="1"/>
        <w:rPr>
          <w:rFonts w:ascii="Open Sans" w:eastAsia="Calibri" w:hAnsi="Open Sans" w:cs="Open Sans"/>
          <w:b/>
          <w:bCs/>
          <w:color w:val="00000A"/>
          <w:sz w:val="28"/>
          <w:szCs w:val="28"/>
        </w:rPr>
      </w:pPr>
      <w:r w:rsidRPr="00F641A5">
        <w:rPr>
          <w:rFonts w:ascii="Open Sans" w:eastAsia="Calibri" w:hAnsi="Open Sans" w:cs="Open Sans"/>
          <w:b/>
          <w:bCs/>
          <w:color w:val="00000A"/>
          <w:sz w:val="28"/>
          <w:szCs w:val="28"/>
        </w:rPr>
        <w:t>Job Description</w:t>
      </w:r>
    </w:p>
    <w:p w14:paraId="34494C36" w14:textId="5839C9E5" w:rsidR="00AD71D8" w:rsidRDefault="00CB09BE" w:rsidP="00E23AA8">
      <w:pPr>
        <w:jc w:val="both"/>
        <w:rPr>
          <w:rFonts w:ascii="Open Sans" w:hAnsi="Open Sans" w:cs="Open Sans"/>
          <w:b/>
          <w:bCs/>
          <w:sz w:val="20"/>
          <w:szCs w:val="20"/>
        </w:rPr>
      </w:pPr>
      <w:r w:rsidRPr="00F641A5">
        <w:rPr>
          <w:rFonts w:ascii="Open Sans" w:hAnsi="Open Sans" w:cs="Open Sans"/>
          <w:sz w:val="20"/>
          <w:szCs w:val="20"/>
        </w:rPr>
        <w:t xml:space="preserve">Reporting to the </w:t>
      </w:r>
      <w:r w:rsidR="0048111E">
        <w:rPr>
          <w:rFonts w:ascii="Open Sans" w:hAnsi="Open Sans" w:cs="Open Sans"/>
          <w:sz w:val="20"/>
          <w:szCs w:val="20"/>
        </w:rPr>
        <w:t>Senior Producer, Director of Logistics</w:t>
      </w:r>
      <w:r w:rsidRPr="00F641A5">
        <w:rPr>
          <w:rFonts w:ascii="Open Sans" w:hAnsi="Open Sans" w:cs="Open Sans"/>
          <w:sz w:val="20"/>
          <w:szCs w:val="20"/>
        </w:rPr>
        <w:t>,</w:t>
      </w:r>
      <w:r w:rsidR="00AA7DE0">
        <w:rPr>
          <w:rFonts w:ascii="Open Sans" w:hAnsi="Open Sans" w:cs="Open Sans"/>
          <w:sz w:val="20"/>
          <w:szCs w:val="20"/>
        </w:rPr>
        <w:t xml:space="preserve"> </w:t>
      </w:r>
      <w:r w:rsidRPr="0007148A">
        <w:rPr>
          <w:rFonts w:ascii="Open Sans" w:hAnsi="Open Sans" w:cs="Open Sans"/>
          <w:sz w:val="20"/>
          <w:szCs w:val="20"/>
        </w:rPr>
        <w:t>the</w:t>
      </w:r>
      <w:r w:rsidR="0081444C">
        <w:rPr>
          <w:rFonts w:ascii="Open Sans" w:hAnsi="Open Sans" w:cs="Open Sans"/>
          <w:sz w:val="20"/>
          <w:szCs w:val="20"/>
        </w:rPr>
        <w:t xml:space="preserve"> </w:t>
      </w:r>
      <w:r w:rsidR="0081444C">
        <w:rPr>
          <w:rFonts w:ascii="Open Sans" w:hAnsi="Open Sans" w:cs="Open Sans"/>
          <w:b/>
          <w:bCs/>
          <w:sz w:val="20"/>
          <w:szCs w:val="20"/>
        </w:rPr>
        <w:t>Associate Producer</w:t>
      </w:r>
      <w:r w:rsidR="0007148A" w:rsidRPr="0007148A">
        <w:rPr>
          <w:rFonts w:ascii="Open Sans" w:hAnsi="Open Sans" w:cs="Open Sans"/>
          <w:b/>
          <w:bCs/>
          <w:sz w:val="20"/>
          <w:szCs w:val="20"/>
        </w:rPr>
        <w:t xml:space="preserve"> </w:t>
      </w:r>
      <w:r w:rsidR="00AA7DE0">
        <w:rPr>
          <w:rFonts w:ascii="Open Sans" w:hAnsi="Open Sans" w:cs="Open Sans"/>
          <w:sz w:val="20"/>
          <w:szCs w:val="20"/>
        </w:rPr>
        <w:t xml:space="preserve">will work as part of a </w:t>
      </w:r>
      <w:r w:rsidR="00AA7DE0" w:rsidRPr="002D77DB">
        <w:rPr>
          <w:rFonts w:ascii="Open Sans" w:hAnsi="Open Sans" w:cs="Open Sans"/>
          <w:sz w:val="20"/>
          <w:szCs w:val="20"/>
        </w:rPr>
        <w:t>production team that is tasked</w:t>
      </w:r>
      <w:r w:rsidR="00AD71D8" w:rsidRPr="002D77DB">
        <w:rPr>
          <w:rFonts w:ascii="Open Sans" w:hAnsi="Open Sans" w:cs="Open Sans"/>
          <w:sz w:val="20"/>
          <w:szCs w:val="20"/>
        </w:rPr>
        <w:t xml:space="preserve"> with implementing and administering a workflow management system at EERS. </w:t>
      </w:r>
      <w:r w:rsidR="00AA7DE0" w:rsidRPr="002D77DB">
        <w:rPr>
          <w:rFonts w:ascii="Open Sans" w:hAnsi="Open Sans" w:cs="Open Sans"/>
          <w:sz w:val="20"/>
          <w:szCs w:val="20"/>
        </w:rPr>
        <w:t xml:space="preserve"> </w:t>
      </w:r>
      <w:r w:rsidR="00AD71D8" w:rsidRPr="002D77DB">
        <w:rPr>
          <w:rFonts w:ascii="Open Sans" w:hAnsi="Open Sans" w:cs="Open Sans"/>
          <w:sz w:val="20"/>
          <w:szCs w:val="20"/>
        </w:rPr>
        <w:t xml:space="preserve">This work is centered on </w:t>
      </w:r>
      <w:r w:rsidR="0081444C" w:rsidRPr="002D77DB">
        <w:rPr>
          <w:rFonts w:ascii="Open Sans" w:hAnsi="Open Sans" w:cs="Open Sans"/>
          <w:sz w:val="20"/>
          <w:szCs w:val="20"/>
        </w:rPr>
        <w:t xml:space="preserve">organizing work into defined packages and moving it through a </w:t>
      </w:r>
      <w:r w:rsidR="008B6D9B" w:rsidRPr="002D77DB">
        <w:rPr>
          <w:rFonts w:ascii="Open Sans" w:hAnsi="Open Sans" w:cs="Open Sans"/>
          <w:sz w:val="20"/>
          <w:szCs w:val="20"/>
        </w:rPr>
        <w:t xml:space="preserve">corporate </w:t>
      </w:r>
      <w:r w:rsidR="0081444C" w:rsidRPr="002D77DB">
        <w:rPr>
          <w:rFonts w:ascii="Open Sans" w:hAnsi="Open Sans" w:cs="Open Sans"/>
          <w:sz w:val="20"/>
          <w:szCs w:val="20"/>
        </w:rPr>
        <w:t xml:space="preserve">gate process. The result is that company </w:t>
      </w:r>
      <w:r w:rsidR="00AD71D8" w:rsidRPr="002D77DB">
        <w:rPr>
          <w:rFonts w:ascii="Open Sans" w:hAnsi="Open Sans" w:cs="Open Sans"/>
          <w:sz w:val="20"/>
          <w:szCs w:val="20"/>
        </w:rPr>
        <w:t xml:space="preserve">resources </w:t>
      </w:r>
      <w:r w:rsidR="0081444C" w:rsidRPr="002D77DB">
        <w:rPr>
          <w:rFonts w:ascii="Open Sans" w:hAnsi="Open Sans" w:cs="Open Sans"/>
          <w:sz w:val="20"/>
          <w:szCs w:val="20"/>
        </w:rPr>
        <w:t>are</w:t>
      </w:r>
      <w:r w:rsidR="00AD71D8" w:rsidRPr="002D77DB">
        <w:rPr>
          <w:rFonts w:ascii="Open Sans" w:hAnsi="Open Sans" w:cs="Open Sans"/>
          <w:sz w:val="20"/>
          <w:szCs w:val="20"/>
        </w:rPr>
        <w:t xml:space="preserve"> prioritized </w:t>
      </w:r>
      <w:r w:rsidR="0081444C" w:rsidRPr="002D77DB">
        <w:rPr>
          <w:rFonts w:ascii="Open Sans" w:hAnsi="Open Sans" w:cs="Open Sans"/>
          <w:sz w:val="20"/>
          <w:szCs w:val="20"/>
        </w:rPr>
        <w:t xml:space="preserve">and </w:t>
      </w:r>
      <w:r w:rsidR="00E2048E" w:rsidRPr="002D77DB">
        <w:rPr>
          <w:rFonts w:ascii="Open Sans" w:hAnsi="Open Sans" w:cs="Open Sans"/>
          <w:sz w:val="20"/>
          <w:szCs w:val="20"/>
        </w:rPr>
        <w:t>organized</w:t>
      </w:r>
      <w:r w:rsidR="0081444C" w:rsidRPr="002D77DB">
        <w:rPr>
          <w:rFonts w:ascii="Open Sans" w:hAnsi="Open Sans" w:cs="Open Sans"/>
          <w:sz w:val="20"/>
          <w:szCs w:val="20"/>
        </w:rPr>
        <w:t xml:space="preserve"> on approved or ‘Greenlit’ </w:t>
      </w:r>
      <w:r w:rsidR="00E2048E" w:rsidRPr="002D77DB">
        <w:rPr>
          <w:rFonts w:ascii="Open Sans" w:hAnsi="Open Sans" w:cs="Open Sans"/>
          <w:sz w:val="20"/>
          <w:szCs w:val="20"/>
        </w:rPr>
        <w:t>work.</w:t>
      </w:r>
      <w:r w:rsidR="008B6D9B" w:rsidRPr="002D77DB">
        <w:rPr>
          <w:rFonts w:ascii="Open Sans" w:hAnsi="Open Sans" w:cs="Open Sans"/>
          <w:sz w:val="20"/>
          <w:szCs w:val="20"/>
        </w:rPr>
        <w:t xml:space="preserve"> The goal being, organized predicable operations.</w:t>
      </w:r>
    </w:p>
    <w:p w14:paraId="734E184E" w14:textId="77777777" w:rsidR="00075680" w:rsidRDefault="00075680" w:rsidP="00E23AA8">
      <w:pPr>
        <w:jc w:val="both"/>
        <w:rPr>
          <w:rFonts w:ascii="Open Sans" w:hAnsi="Open Sans" w:cs="Open Sans"/>
          <w:sz w:val="20"/>
          <w:szCs w:val="20"/>
        </w:rPr>
      </w:pPr>
    </w:p>
    <w:p w14:paraId="17DEFA33" w14:textId="3C032FE2" w:rsidR="008B6D9B" w:rsidRDefault="003A4AFB" w:rsidP="00E23AA8">
      <w:pPr>
        <w:jc w:val="both"/>
        <w:rPr>
          <w:rFonts w:ascii="Open Sans" w:hAnsi="Open Sans" w:cs="Open Sans"/>
          <w:sz w:val="20"/>
          <w:szCs w:val="20"/>
        </w:rPr>
      </w:pPr>
      <w:r>
        <w:rPr>
          <w:rFonts w:ascii="Open Sans" w:hAnsi="Open Sans" w:cs="Open Sans"/>
          <w:sz w:val="20"/>
          <w:szCs w:val="20"/>
        </w:rPr>
        <w:t xml:space="preserve">To execute this mandate effectively, the </w:t>
      </w:r>
      <w:r w:rsidR="00075680">
        <w:rPr>
          <w:rFonts w:ascii="Open Sans" w:hAnsi="Open Sans" w:cs="Open Sans"/>
          <w:sz w:val="20"/>
          <w:szCs w:val="20"/>
        </w:rPr>
        <w:t>D</w:t>
      </w:r>
      <w:r>
        <w:rPr>
          <w:rFonts w:ascii="Open Sans" w:hAnsi="Open Sans" w:cs="Open Sans"/>
          <w:sz w:val="20"/>
          <w:szCs w:val="20"/>
        </w:rPr>
        <w:t>epartment must</w:t>
      </w:r>
      <w:r w:rsidR="00056BE5">
        <w:rPr>
          <w:rFonts w:ascii="Open Sans" w:hAnsi="Open Sans" w:cs="Open Sans"/>
          <w:sz w:val="20"/>
          <w:szCs w:val="20"/>
        </w:rPr>
        <w:t xml:space="preserve"> work closely with </w:t>
      </w:r>
      <w:r w:rsidR="008B6D9B">
        <w:rPr>
          <w:rFonts w:ascii="Open Sans" w:hAnsi="Open Sans" w:cs="Open Sans"/>
          <w:sz w:val="20"/>
          <w:szCs w:val="20"/>
        </w:rPr>
        <w:t>s</w:t>
      </w:r>
      <w:r w:rsidR="00056BE5">
        <w:rPr>
          <w:rFonts w:ascii="Open Sans" w:hAnsi="Open Sans" w:cs="Open Sans"/>
          <w:sz w:val="20"/>
          <w:szCs w:val="20"/>
        </w:rPr>
        <w:t>enior management, stakeholders, and department heads support their efforts to create accurate project charters and execution plans. A</w:t>
      </w:r>
      <w:r>
        <w:rPr>
          <w:rFonts w:ascii="Open Sans" w:hAnsi="Open Sans" w:cs="Open Sans"/>
          <w:sz w:val="20"/>
          <w:szCs w:val="20"/>
        </w:rPr>
        <w:t xml:space="preserve"> high degree of analysis and </w:t>
      </w:r>
      <w:r w:rsidR="00056BE5">
        <w:rPr>
          <w:rFonts w:ascii="Open Sans" w:hAnsi="Open Sans" w:cs="Open Sans"/>
          <w:sz w:val="20"/>
          <w:szCs w:val="20"/>
        </w:rPr>
        <w:t xml:space="preserve">project planning, </w:t>
      </w:r>
      <w:r>
        <w:rPr>
          <w:rFonts w:ascii="Open Sans" w:hAnsi="Open Sans" w:cs="Open Sans"/>
          <w:sz w:val="20"/>
          <w:szCs w:val="20"/>
        </w:rPr>
        <w:t>problem solving</w:t>
      </w:r>
      <w:r w:rsidR="00C551F3">
        <w:rPr>
          <w:rFonts w:ascii="Open Sans" w:hAnsi="Open Sans" w:cs="Open Sans"/>
          <w:sz w:val="20"/>
          <w:szCs w:val="20"/>
        </w:rPr>
        <w:t xml:space="preserve"> is requisite</w:t>
      </w:r>
      <w:r>
        <w:rPr>
          <w:rFonts w:ascii="Open Sans" w:hAnsi="Open Sans" w:cs="Open Sans"/>
          <w:sz w:val="20"/>
          <w:szCs w:val="20"/>
        </w:rPr>
        <w:t>.</w:t>
      </w:r>
      <w:r w:rsidR="00075680">
        <w:rPr>
          <w:rFonts w:ascii="Open Sans" w:hAnsi="Open Sans" w:cs="Open Sans"/>
          <w:sz w:val="20"/>
          <w:szCs w:val="20"/>
        </w:rPr>
        <w:t xml:space="preserve"> </w:t>
      </w:r>
    </w:p>
    <w:p w14:paraId="5A89A9FF" w14:textId="77777777" w:rsidR="008B6D9B" w:rsidRDefault="008B6D9B" w:rsidP="00E23AA8">
      <w:pPr>
        <w:jc w:val="both"/>
        <w:rPr>
          <w:rFonts w:ascii="Open Sans" w:hAnsi="Open Sans" w:cs="Open Sans"/>
          <w:sz w:val="20"/>
          <w:szCs w:val="20"/>
        </w:rPr>
      </w:pPr>
    </w:p>
    <w:p w14:paraId="5E2B8B62" w14:textId="0649C403" w:rsidR="00E30E46" w:rsidRDefault="00C551F3" w:rsidP="00E23AA8">
      <w:pPr>
        <w:jc w:val="both"/>
        <w:rPr>
          <w:rFonts w:ascii="Open Sans" w:hAnsi="Open Sans" w:cs="Open Sans"/>
          <w:sz w:val="20"/>
          <w:szCs w:val="20"/>
        </w:rPr>
      </w:pPr>
      <w:r>
        <w:rPr>
          <w:rFonts w:ascii="Open Sans" w:hAnsi="Open Sans" w:cs="Open Sans"/>
          <w:sz w:val="20"/>
          <w:szCs w:val="20"/>
        </w:rPr>
        <w:t>Finally, the department must diligently track the progress of work (through tickets)</w:t>
      </w:r>
      <w:r w:rsidR="008B6D9B">
        <w:rPr>
          <w:rFonts w:ascii="Open Sans" w:hAnsi="Open Sans" w:cs="Open Sans"/>
          <w:sz w:val="20"/>
          <w:szCs w:val="20"/>
        </w:rPr>
        <w:t xml:space="preserve"> against plan</w:t>
      </w:r>
      <w:r>
        <w:rPr>
          <w:rFonts w:ascii="Open Sans" w:hAnsi="Open Sans" w:cs="Open Sans"/>
          <w:sz w:val="20"/>
          <w:szCs w:val="20"/>
        </w:rPr>
        <w:t xml:space="preserve"> and identify and find solutions for </w:t>
      </w:r>
      <w:r w:rsidR="008B6D9B">
        <w:rPr>
          <w:rFonts w:ascii="Open Sans" w:hAnsi="Open Sans" w:cs="Open Sans"/>
          <w:sz w:val="20"/>
          <w:szCs w:val="20"/>
        </w:rPr>
        <w:t>impediments</w:t>
      </w:r>
      <w:r>
        <w:rPr>
          <w:rFonts w:ascii="Open Sans" w:hAnsi="Open Sans" w:cs="Open Sans"/>
          <w:sz w:val="20"/>
          <w:szCs w:val="20"/>
        </w:rPr>
        <w:t xml:space="preserve"> </w:t>
      </w:r>
      <w:r w:rsidR="008B6D9B">
        <w:rPr>
          <w:rFonts w:ascii="Open Sans" w:hAnsi="Open Sans" w:cs="Open Sans"/>
          <w:sz w:val="20"/>
          <w:szCs w:val="20"/>
        </w:rPr>
        <w:t>before they impact schedule</w:t>
      </w:r>
      <w:r>
        <w:rPr>
          <w:rFonts w:ascii="Open Sans" w:hAnsi="Open Sans" w:cs="Open Sans"/>
          <w:sz w:val="20"/>
          <w:szCs w:val="20"/>
        </w:rPr>
        <w:t xml:space="preserve">. </w:t>
      </w:r>
      <w:r w:rsidR="00E30E46">
        <w:rPr>
          <w:rFonts w:ascii="Open Sans" w:hAnsi="Open Sans" w:cs="Open Sans"/>
          <w:sz w:val="20"/>
          <w:szCs w:val="20"/>
        </w:rPr>
        <w:t xml:space="preserve">Optimally, resolution is limited to problem identification, suggestion, and delegation. In some cases, solving the problem will require members of the Department taking short term action or responsibility for a specified special mandate. </w:t>
      </w:r>
    </w:p>
    <w:p w14:paraId="583D6673" w14:textId="77777777" w:rsidR="00E30E46" w:rsidRDefault="00E30E46" w:rsidP="00E23AA8">
      <w:pPr>
        <w:jc w:val="both"/>
        <w:rPr>
          <w:rFonts w:ascii="Open Sans" w:hAnsi="Open Sans" w:cs="Open Sans"/>
          <w:sz w:val="20"/>
          <w:szCs w:val="20"/>
        </w:rPr>
      </w:pPr>
    </w:p>
    <w:p w14:paraId="21C82B0B" w14:textId="478F1C4C" w:rsidR="003A4AFB" w:rsidRDefault="00C551F3" w:rsidP="00E23AA8">
      <w:pPr>
        <w:jc w:val="both"/>
        <w:rPr>
          <w:rFonts w:ascii="Open Sans" w:hAnsi="Open Sans" w:cs="Open Sans"/>
          <w:sz w:val="20"/>
          <w:szCs w:val="20"/>
        </w:rPr>
      </w:pPr>
      <w:r>
        <w:rPr>
          <w:rFonts w:ascii="Open Sans" w:hAnsi="Open Sans" w:cs="Open Sans"/>
          <w:sz w:val="20"/>
          <w:szCs w:val="20"/>
        </w:rPr>
        <w:t xml:space="preserve">In short, the team is tasked with making sure ensuring that approved corporate projects are organized and run smoothly, completed on time, and on budget. </w:t>
      </w:r>
      <w:r>
        <w:rPr>
          <w:rFonts w:ascii="Open Sans" w:hAnsi="Open Sans" w:cs="Open Sans"/>
          <w:b/>
          <w:bCs/>
          <w:sz w:val="20"/>
          <w:szCs w:val="20"/>
        </w:rPr>
        <w:t xml:space="preserve"> </w:t>
      </w:r>
    </w:p>
    <w:p w14:paraId="7336A5B5" w14:textId="77777777" w:rsidR="00DD4F3D" w:rsidRDefault="00DD4F3D" w:rsidP="00896FB0">
      <w:pPr>
        <w:jc w:val="both"/>
        <w:rPr>
          <w:rFonts w:ascii="Open Sans" w:hAnsi="Open Sans" w:cs="Open Sans"/>
          <w:sz w:val="20"/>
          <w:szCs w:val="20"/>
        </w:rPr>
      </w:pPr>
    </w:p>
    <w:p w14:paraId="16AAFEB0" w14:textId="38F955E4" w:rsidR="00C659F1" w:rsidRDefault="00C659F1" w:rsidP="7AA48C01">
      <w:pPr>
        <w:jc w:val="both"/>
        <w:rPr>
          <w:rFonts w:ascii="Open Sans" w:hAnsi="Open Sans" w:cs="Open Sans"/>
          <w:sz w:val="20"/>
          <w:szCs w:val="20"/>
          <w:lang w:val="en-US"/>
        </w:rPr>
      </w:pPr>
    </w:p>
    <w:p w14:paraId="5060EF42" w14:textId="755E6736" w:rsidR="00C659F1" w:rsidRPr="00EF71F3" w:rsidRDefault="00C659F1" w:rsidP="7AA48C01">
      <w:pPr>
        <w:jc w:val="both"/>
        <w:rPr>
          <w:rFonts w:ascii="Open Sans" w:hAnsi="Open Sans" w:cs="Open Sans"/>
          <w:sz w:val="20"/>
          <w:szCs w:val="20"/>
          <w:lang w:val="en-US"/>
        </w:rPr>
      </w:pPr>
      <w:r>
        <w:rPr>
          <w:rFonts w:ascii="Open Sans" w:hAnsi="Open Sans" w:cs="Open Sans"/>
          <w:sz w:val="20"/>
          <w:szCs w:val="20"/>
          <w:lang w:val="en-US"/>
        </w:rPr>
        <w:t xml:space="preserve">The candidate will be asked to </w:t>
      </w:r>
      <w:r w:rsidR="0021169F">
        <w:rPr>
          <w:rFonts w:ascii="Open Sans" w:hAnsi="Open Sans" w:cs="Open Sans"/>
          <w:sz w:val="20"/>
          <w:szCs w:val="20"/>
          <w:lang w:val="en-US"/>
        </w:rPr>
        <w:t xml:space="preserve">keep </w:t>
      </w:r>
      <w:r>
        <w:rPr>
          <w:rFonts w:ascii="Open Sans" w:hAnsi="Open Sans" w:cs="Open Sans"/>
          <w:sz w:val="20"/>
          <w:szCs w:val="20"/>
          <w:lang w:val="en-US"/>
        </w:rPr>
        <w:t>the company current with best Agile</w:t>
      </w:r>
      <w:r w:rsidR="0021169F">
        <w:rPr>
          <w:rFonts w:ascii="Open Sans" w:hAnsi="Open Sans" w:cs="Open Sans"/>
          <w:sz w:val="20"/>
          <w:szCs w:val="20"/>
          <w:lang w:val="en-US"/>
        </w:rPr>
        <w:t xml:space="preserve"> and </w:t>
      </w:r>
      <w:proofErr w:type="spellStart"/>
      <w:r w:rsidR="0021169F">
        <w:rPr>
          <w:rFonts w:ascii="Open Sans" w:hAnsi="Open Sans" w:cs="Open Sans"/>
          <w:sz w:val="20"/>
          <w:szCs w:val="20"/>
          <w:lang w:val="en-US"/>
        </w:rPr>
        <w:t>ClickUP</w:t>
      </w:r>
      <w:proofErr w:type="spellEnd"/>
      <w:r w:rsidR="0021169F">
        <w:rPr>
          <w:rFonts w:ascii="Open Sans" w:hAnsi="Open Sans" w:cs="Open Sans"/>
          <w:sz w:val="20"/>
          <w:szCs w:val="20"/>
          <w:lang w:val="en-US"/>
        </w:rPr>
        <w:t xml:space="preserve"> practices. This will require </w:t>
      </w:r>
      <w:r w:rsidR="003A4AFB">
        <w:rPr>
          <w:rFonts w:ascii="Open Sans" w:hAnsi="Open Sans" w:cs="Open Sans"/>
          <w:sz w:val="20"/>
          <w:szCs w:val="20"/>
          <w:lang w:val="en-US"/>
        </w:rPr>
        <w:t>participating in</w:t>
      </w:r>
      <w:r w:rsidR="0021169F">
        <w:rPr>
          <w:rFonts w:ascii="Open Sans" w:hAnsi="Open Sans" w:cs="Open Sans"/>
          <w:sz w:val="20"/>
          <w:szCs w:val="20"/>
          <w:lang w:val="en-US"/>
        </w:rPr>
        <w:t xml:space="preserve"> </w:t>
      </w:r>
      <w:r w:rsidR="003A4AFB">
        <w:rPr>
          <w:rFonts w:ascii="Open Sans" w:hAnsi="Open Sans" w:cs="Open Sans"/>
          <w:sz w:val="20"/>
          <w:szCs w:val="20"/>
          <w:lang w:val="en-US"/>
        </w:rPr>
        <w:t>third party training</w:t>
      </w:r>
      <w:r w:rsidR="0021169F">
        <w:rPr>
          <w:rFonts w:ascii="Open Sans" w:hAnsi="Open Sans" w:cs="Open Sans"/>
          <w:sz w:val="20"/>
          <w:szCs w:val="20"/>
          <w:lang w:val="en-US"/>
        </w:rPr>
        <w:t xml:space="preserve"> courses and certifications</w:t>
      </w:r>
      <w:r w:rsidR="002D77DB">
        <w:rPr>
          <w:rFonts w:ascii="Open Sans" w:hAnsi="Open Sans" w:cs="Open Sans"/>
          <w:sz w:val="20"/>
          <w:szCs w:val="20"/>
          <w:lang w:val="en-US"/>
        </w:rPr>
        <w:t>.</w:t>
      </w:r>
    </w:p>
    <w:p w14:paraId="49FB1AC9" w14:textId="77777777" w:rsidR="00CB09BE" w:rsidRPr="00F641A5" w:rsidRDefault="00CB09BE" w:rsidP="00CB09BE">
      <w:pPr>
        <w:rPr>
          <w:rFonts w:ascii="Open Sans" w:hAnsi="Open Sans" w:cs="Open Sans"/>
          <w:sz w:val="20"/>
          <w:szCs w:val="20"/>
        </w:rPr>
      </w:pPr>
    </w:p>
    <w:p w14:paraId="718DC0EE" w14:textId="77777777" w:rsidR="00B30148" w:rsidRPr="00F641A5" w:rsidRDefault="00B30148" w:rsidP="006D291A">
      <w:pPr>
        <w:pBdr>
          <w:bottom w:val="single" w:sz="4" w:space="1" w:color="A6A6A6"/>
        </w:pBdr>
        <w:jc w:val="both"/>
        <w:outlineLvl w:val="1"/>
        <w:rPr>
          <w:rFonts w:ascii="Open Sans" w:eastAsia="Calibri" w:hAnsi="Open Sans" w:cs="Open Sans"/>
          <w:b/>
          <w:bCs/>
          <w:color w:val="00000A"/>
          <w:sz w:val="28"/>
          <w:szCs w:val="28"/>
        </w:rPr>
      </w:pPr>
      <w:r w:rsidRPr="7AA48C01">
        <w:rPr>
          <w:rFonts w:ascii="Open Sans" w:eastAsia="Calibri" w:hAnsi="Open Sans" w:cs="Open Sans"/>
          <w:b/>
          <w:bCs/>
          <w:color w:val="00000A"/>
          <w:sz w:val="28"/>
          <w:szCs w:val="28"/>
        </w:rPr>
        <w:lastRenderedPageBreak/>
        <w:t>Duties and Responsibilities</w:t>
      </w:r>
    </w:p>
    <w:p w14:paraId="59450F11" w14:textId="77777777" w:rsidR="00075680" w:rsidRDefault="00075680" w:rsidP="00075680">
      <w:pPr>
        <w:spacing w:after="160" w:line="259" w:lineRule="auto"/>
        <w:jc w:val="both"/>
        <w:rPr>
          <w:rFonts w:ascii="Open Sans" w:hAnsi="Open Sans" w:cs="Open Sans"/>
          <w:sz w:val="20"/>
          <w:szCs w:val="20"/>
        </w:rPr>
      </w:pPr>
    </w:p>
    <w:p w14:paraId="02CEE76D" w14:textId="55CD8D23" w:rsidR="00075680" w:rsidRPr="00075680" w:rsidRDefault="00075680" w:rsidP="00075680">
      <w:pPr>
        <w:spacing w:after="160" w:line="259" w:lineRule="auto"/>
        <w:jc w:val="both"/>
        <w:rPr>
          <w:rFonts w:ascii="Open Sans" w:hAnsi="Open Sans" w:cs="Open Sans"/>
          <w:sz w:val="20"/>
          <w:szCs w:val="20"/>
        </w:rPr>
      </w:pPr>
      <w:r>
        <w:rPr>
          <w:rFonts w:ascii="Open Sans" w:hAnsi="Open Sans" w:cs="Open Sans"/>
          <w:sz w:val="20"/>
          <w:szCs w:val="20"/>
        </w:rPr>
        <w:t>The successful candidate’s primary responsibilities are as follows</w:t>
      </w:r>
      <w:r w:rsidR="008F4E8A">
        <w:rPr>
          <w:rFonts w:ascii="Open Sans" w:hAnsi="Open Sans" w:cs="Open Sans"/>
          <w:sz w:val="20"/>
          <w:szCs w:val="20"/>
        </w:rPr>
        <w:t>:</w:t>
      </w:r>
    </w:p>
    <w:p w14:paraId="2520CDE0" w14:textId="712064FB" w:rsidR="00AD71D8" w:rsidRDefault="00AE7E3E"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Customize ClickUp Structure and features to support corporate needs</w:t>
      </w:r>
    </w:p>
    <w:p w14:paraId="428650B7" w14:textId="2935CC49" w:rsidR="00807794" w:rsidRDefault="00807794"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Drive corporate adoption of the system </w:t>
      </w:r>
    </w:p>
    <w:p w14:paraId="3E60EDF4" w14:textId="0DAA48BE" w:rsidR="00807794" w:rsidRDefault="00807794"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Develop, maintain, and work on a list of continuous improvements to make </w:t>
      </w:r>
      <w:proofErr w:type="spellStart"/>
      <w:r>
        <w:rPr>
          <w:rFonts w:ascii="Open Sans" w:hAnsi="Open Sans" w:cs="Open Sans"/>
          <w:sz w:val="20"/>
          <w:szCs w:val="20"/>
        </w:rPr>
        <w:t>ClickUP</w:t>
      </w:r>
      <w:proofErr w:type="spellEnd"/>
      <w:r>
        <w:rPr>
          <w:rFonts w:ascii="Open Sans" w:hAnsi="Open Sans" w:cs="Open Sans"/>
          <w:sz w:val="20"/>
          <w:szCs w:val="20"/>
        </w:rPr>
        <w:t xml:space="preserve"> the most efficient tool possible.</w:t>
      </w:r>
    </w:p>
    <w:p w14:paraId="58B558B2" w14:textId="079C1EB2" w:rsidR="00AA2B54" w:rsidRDefault="00AA2B54"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Support definition and planning initiatives of senior management, </w:t>
      </w:r>
      <w:proofErr w:type="gramStart"/>
      <w:r>
        <w:rPr>
          <w:rFonts w:ascii="Open Sans" w:hAnsi="Open Sans" w:cs="Open Sans"/>
          <w:sz w:val="20"/>
          <w:szCs w:val="20"/>
        </w:rPr>
        <w:t>stakeholders</w:t>
      </w:r>
      <w:proofErr w:type="gramEnd"/>
      <w:r>
        <w:rPr>
          <w:rFonts w:ascii="Open Sans" w:hAnsi="Open Sans" w:cs="Open Sans"/>
          <w:sz w:val="20"/>
          <w:szCs w:val="20"/>
        </w:rPr>
        <w:t xml:space="preserve"> and department heads.</w:t>
      </w:r>
    </w:p>
    <w:p w14:paraId="6E187771" w14:textId="25811F16" w:rsidR="00AA2B54" w:rsidRPr="00AA2B54" w:rsidRDefault="00AA2B54" w:rsidP="00AA2B54">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Support the use and refinement of the EERS Production process</w:t>
      </w:r>
    </w:p>
    <w:p w14:paraId="49020D2E" w14:textId="729DC5FA" w:rsidR="00AD71D8" w:rsidRDefault="00807794"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Work with the department to </w:t>
      </w:r>
      <w:r w:rsidR="00AD71D8">
        <w:rPr>
          <w:rFonts w:ascii="Open Sans" w:hAnsi="Open Sans" w:cs="Open Sans"/>
          <w:sz w:val="20"/>
          <w:szCs w:val="20"/>
        </w:rPr>
        <w:t xml:space="preserve">Coordinate and </w:t>
      </w:r>
      <w:r w:rsidR="00AA2B54">
        <w:rPr>
          <w:rFonts w:ascii="Open Sans" w:hAnsi="Open Sans" w:cs="Open Sans"/>
          <w:sz w:val="20"/>
          <w:szCs w:val="20"/>
        </w:rPr>
        <w:t xml:space="preserve">make sure that they </w:t>
      </w:r>
      <w:r w:rsidR="00AD71D8">
        <w:rPr>
          <w:rFonts w:ascii="Open Sans" w:hAnsi="Open Sans" w:cs="Open Sans"/>
          <w:sz w:val="20"/>
          <w:szCs w:val="20"/>
        </w:rPr>
        <w:t xml:space="preserve">organize Company </w:t>
      </w:r>
      <w:proofErr w:type="gramStart"/>
      <w:r w:rsidR="00AD71D8">
        <w:rPr>
          <w:rFonts w:ascii="Open Sans" w:hAnsi="Open Sans" w:cs="Open Sans"/>
          <w:sz w:val="20"/>
          <w:szCs w:val="20"/>
        </w:rPr>
        <w:t>work flow</w:t>
      </w:r>
      <w:proofErr w:type="gramEnd"/>
      <w:r w:rsidR="00AD71D8">
        <w:rPr>
          <w:rFonts w:ascii="Open Sans" w:hAnsi="Open Sans" w:cs="Open Sans"/>
          <w:sz w:val="20"/>
          <w:szCs w:val="20"/>
        </w:rPr>
        <w:t xml:space="preserve"> into </w:t>
      </w:r>
      <w:r w:rsidR="003A4AFB">
        <w:rPr>
          <w:rFonts w:ascii="Open Sans" w:hAnsi="Open Sans" w:cs="Open Sans"/>
          <w:sz w:val="20"/>
          <w:szCs w:val="20"/>
        </w:rPr>
        <w:t>work package (Sprints)</w:t>
      </w:r>
      <w:r>
        <w:rPr>
          <w:rFonts w:ascii="Open Sans" w:hAnsi="Open Sans" w:cs="Open Sans"/>
          <w:sz w:val="20"/>
          <w:szCs w:val="20"/>
        </w:rPr>
        <w:t>.</w:t>
      </w:r>
    </w:p>
    <w:p w14:paraId="72DEC75A" w14:textId="3743877E" w:rsidR="00807794" w:rsidRDefault="00807794"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Keep ClickUp tickets curated and complete (scoped and organized)</w:t>
      </w:r>
      <w:r w:rsidR="00A84699">
        <w:rPr>
          <w:rFonts w:ascii="Open Sans" w:hAnsi="Open Sans" w:cs="Open Sans"/>
          <w:sz w:val="20"/>
          <w:szCs w:val="20"/>
        </w:rPr>
        <w:t>.</w:t>
      </w:r>
    </w:p>
    <w:p w14:paraId="34B1CEDB" w14:textId="6DF1E2A8" w:rsidR="00A84699" w:rsidRDefault="00A84699"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Support Department Heads in their effort to have their team execute the plan (meetings and ticket follow up</w:t>
      </w:r>
      <w:r w:rsidR="006C38ED">
        <w:rPr>
          <w:rFonts w:ascii="Open Sans" w:hAnsi="Open Sans" w:cs="Open Sans"/>
          <w:sz w:val="20"/>
          <w:szCs w:val="20"/>
        </w:rPr>
        <w:t xml:space="preserve">, </w:t>
      </w:r>
      <w:r w:rsidR="006C38ED" w:rsidRPr="002D77DB">
        <w:rPr>
          <w:rFonts w:ascii="Open Sans" w:hAnsi="Open Sans" w:cs="Open Sans"/>
          <w:sz w:val="20"/>
          <w:szCs w:val="20"/>
        </w:rPr>
        <w:t>meeting notes</w:t>
      </w:r>
      <w:r>
        <w:rPr>
          <w:rFonts w:ascii="Open Sans" w:hAnsi="Open Sans" w:cs="Open Sans"/>
          <w:sz w:val="20"/>
          <w:szCs w:val="20"/>
        </w:rPr>
        <w:t>)</w:t>
      </w:r>
    </w:p>
    <w:p w14:paraId="4B1D6B46" w14:textId="0A04407D" w:rsidR="00A84699" w:rsidRDefault="00A84699"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Keep internal alignment on plan status with senior management, department heads, and staff. </w:t>
      </w:r>
    </w:p>
    <w:p w14:paraId="792D76D1" w14:textId="63BA2726" w:rsidR="00A84699" w:rsidRDefault="00A84699"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Develop and recommend proposed solutions and delegation plans. </w:t>
      </w:r>
    </w:p>
    <w:p w14:paraId="4D9A203F" w14:textId="70D4AD41" w:rsidR="00807794" w:rsidRDefault="00807794"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Execute </w:t>
      </w:r>
      <w:r w:rsidR="00342D7F">
        <w:rPr>
          <w:rFonts w:ascii="Open Sans" w:hAnsi="Open Sans" w:cs="Open Sans"/>
          <w:sz w:val="20"/>
          <w:szCs w:val="20"/>
        </w:rPr>
        <w:t>special defined assignments when authorized</w:t>
      </w:r>
    </w:p>
    <w:p w14:paraId="1F6FBEAC" w14:textId="53BA6F20" w:rsidR="00075680" w:rsidRDefault="00075680"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Maintain training on Best Practices for Agile Management and </w:t>
      </w:r>
      <w:proofErr w:type="spellStart"/>
      <w:r>
        <w:rPr>
          <w:rFonts w:ascii="Open Sans" w:hAnsi="Open Sans" w:cs="Open Sans"/>
          <w:sz w:val="20"/>
          <w:szCs w:val="20"/>
        </w:rPr>
        <w:t>ClickUP</w:t>
      </w:r>
      <w:proofErr w:type="spellEnd"/>
      <w:r w:rsidR="00A84699">
        <w:rPr>
          <w:rFonts w:ascii="Open Sans" w:hAnsi="Open Sans" w:cs="Open Sans"/>
          <w:sz w:val="20"/>
          <w:szCs w:val="20"/>
        </w:rPr>
        <w:t xml:space="preserve"> in collaboration with senior management and department heads.</w:t>
      </w:r>
    </w:p>
    <w:p w14:paraId="3246068D" w14:textId="412B0054" w:rsidR="00A84699" w:rsidRDefault="00A84699"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 xml:space="preserve">Establish </w:t>
      </w:r>
      <w:r w:rsidR="00AE1195">
        <w:rPr>
          <w:rFonts w:ascii="Open Sans" w:hAnsi="Open Sans" w:cs="Open Sans"/>
          <w:sz w:val="20"/>
          <w:szCs w:val="20"/>
        </w:rPr>
        <w:t>workflow metrics in collaboration with senior management and department heads.</w:t>
      </w:r>
    </w:p>
    <w:p w14:paraId="29B870F5" w14:textId="5789A91C" w:rsidR="00AE1195" w:rsidRDefault="00AE1195" w:rsidP="0007148A">
      <w:pPr>
        <w:pStyle w:val="ListParagraph"/>
        <w:numPr>
          <w:ilvl w:val="0"/>
          <w:numId w:val="37"/>
        </w:numPr>
        <w:spacing w:after="160" w:line="259" w:lineRule="auto"/>
        <w:jc w:val="both"/>
        <w:rPr>
          <w:rFonts w:ascii="Open Sans" w:hAnsi="Open Sans" w:cs="Open Sans"/>
          <w:sz w:val="20"/>
          <w:szCs w:val="20"/>
        </w:rPr>
      </w:pPr>
      <w:r>
        <w:rPr>
          <w:rFonts w:ascii="Open Sans" w:hAnsi="Open Sans" w:cs="Open Sans"/>
          <w:sz w:val="20"/>
          <w:szCs w:val="20"/>
        </w:rPr>
        <w:t>Execute and communicate results from regularly prescribed retrospectives</w:t>
      </w:r>
      <w:r w:rsidR="00800B08">
        <w:rPr>
          <w:rFonts w:ascii="Open Sans" w:hAnsi="Open Sans" w:cs="Open Sans"/>
          <w:sz w:val="20"/>
          <w:szCs w:val="20"/>
        </w:rPr>
        <w:t>.</w:t>
      </w:r>
      <w:r>
        <w:rPr>
          <w:rFonts w:ascii="Open Sans" w:hAnsi="Open Sans" w:cs="Open Sans"/>
          <w:sz w:val="20"/>
          <w:szCs w:val="20"/>
        </w:rPr>
        <w:t xml:space="preserve"> </w:t>
      </w:r>
    </w:p>
    <w:p w14:paraId="0F84E6F5" w14:textId="0829A785" w:rsidR="00C0475D" w:rsidRPr="006D4576" w:rsidRDefault="008F4E8A" w:rsidP="006D4576">
      <w:pPr>
        <w:spacing w:after="160" w:line="259" w:lineRule="auto"/>
        <w:jc w:val="both"/>
        <w:rPr>
          <w:rFonts w:ascii="Open Sans" w:hAnsi="Open Sans" w:cs="Open Sans"/>
          <w:sz w:val="20"/>
          <w:szCs w:val="20"/>
        </w:rPr>
      </w:pPr>
      <w:r>
        <w:rPr>
          <w:rFonts w:ascii="Open Sans" w:hAnsi="Open Sans" w:cs="Open Sans"/>
          <w:sz w:val="20"/>
          <w:szCs w:val="20"/>
        </w:rPr>
        <w:t>The foregoing list may be adjusted by mutual consent</w:t>
      </w:r>
      <w:r w:rsidR="008B121F">
        <w:rPr>
          <w:rFonts w:ascii="Open Sans" w:hAnsi="Open Sans" w:cs="Open Sans"/>
          <w:sz w:val="20"/>
          <w:szCs w:val="20"/>
        </w:rPr>
        <w:t>.</w:t>
      </w:r>
    </w:p>
    <w:p w14:paraId="1338BD21" w14:textId="0D3495B2" w:rsidR="00600006" w:rsidRPr="00F641A5" w:rsidRDefault="00600006" w:rsidP="00600006">
      <w:pPr>
        <w:pBdr>
          <w:bottom w:val="single" w:sz="4" w:space="1" w:color="A6A6A6"/>
        </w:pBdr>
        <w:jc w:val="both"/>
        <w:outlineLvl w:val="1"/>
        <w:rPr>
          <w:rFonts w:ascii="Open Sans" w:eastAsia="Calibri" w:hAnsi="Open Sans" w:cs="Open Sans"/>
          <w:b/>
          <w:bCs/>
          <w:color w:val="00000A"/>
          <w:sz w:val="28"/>
          <w:szCs w:val="28"/>
        </w:rPr>
      </w:pPr>
      <w:r w:rsidRPr="00F641A5">
        <w:rPr>
          <w:rFonts w:ascii="Open Sans" w:eastAsia="Calibri" w:hAnsi="Open Sans" w:cs="Open Sans"/>
          <w:b/>
          <w:bCs/>
          <w:color w:val="00000A"/>
          <w:sz w:val="28"/>
          <w:szCs w:val="28"/>
        </w:rPr>
        <w:t>Education and work experience</w:t>
      </w:r>
    </w:p>
    <w:p w14:paraId="1C7C41FC" w14:textId="3400E624" w:rsidR="00CB09BE" w:rsidRPr="006D4576" w:rsidRDefault="0048111E" w:rsidP="00CB09BE">
      <w:pPr>
        <w:pStyle w:val="ListParagraph"/>
        <w:numPr>
          <w:ilvl w:val="0"/>
          <w:numId w:val="35"/>
        </w:numPr>
        <w:rPr>
          <w:rFonts w:ascii="Open Sans" w:hAnsi="Open Sans" w:cs="Open Sans"/>
          <w:sz w:val="20"/>
          <w:szCs w:val="20"/>
        </w:rPr>
      </w:pPr>
      <w:r>
        <w:rPr>
          <w:rFonts w:ascii="Open Sans" w:hAnsi="Open Sans" w:cs="Open Sans"/>
          <w:sz w:val="20"/>
          <w:szCs w:val="20"/>
        </w:rPr>
        <w:t>Bachelor’s</w:t>
      </w:r>
      <w:r w:rsidR="00CE60E1" w:rsidRPr="00CE60E1">
        <w:rPr>
          <w:rFonts w:ascii="Open Sans" w:hAnsi="Open Sans" w:cs="Open Sans"/>
          <w:sz w:val="20"/>
          <w:szCs w:val="20"/>
        </w:rPr>
        <w:t xml:space="preserve"> degree </w:t>
      </w:r>
      <w:r w:rsidR="00FE6FC8">
        <w:rPr>
          <w:rFonts w:ascii="Open Sans" w:hAnsi="Open Sans" w:cs="Open Sans"/>
          <w:sz w:val="20"/>
          <w:szCs w:val="20"/>
        </w:rPr>
        <w:t xml:space="preserve">or </w:t>
      </w:r>
      <w:r w:rsidR="007B163B">
        <w:rPr>
          <w:rFonts w:ascii="Open Sans" w:hAnsi="Open Sans" w:cs="Open Sans"/>
          <w:sz w:val="20"/>
          <w:szCs w:val="20"/>
        </w:rPr>
        <w:t>c</w:t>
      </w:r>
      <w:r w:rsidR="00FE6FC8">
        <w:rPr>
          <w:rFonts w:ascii="Open Sans" w:hAnsi="Open Sans" w:cs="Open Sans"/>
          <w:sz w:val="20"/>
          <w:szCs w:val="20"/>
        </w:rPr>
        <w:t xml:space="preserve">ertification </w:t>
      </w:r>
      <w:r w:rsidR="00CE60E1" w:rsidRPr="00CE60E1">
        <w:rPr>
          <w:rFonts w:ascii="Open Sans" w:hAnsi="Open Sans" w:cs="Open Sans"/>
          <w:sz w:val="20"/>
          <w:szCs w:val="20"/>
        </w:rPr>
        <w:t xml:space="preserve">in </w:t>
      </w:r>
      <w:r w:rsidR="00FE6FC8">
        <w:rPr>
          <w:rFonts w:ascii="Open Sans" w:hAnsi="Open Sans" w:cs="Open Sans"/>
          <w:sz w:val="20"/>
          <w:szCs w:val="20"/>
        </w:rPr>
        <w:t>P</w:t>
      </w:r>
      <w:r w:rsidR="001A12BA">
        <w:rPr>
          <w:rFonts w:ascii="Open Sans" w:hAnsi="Open Sans" w:cs="Open Sans"/>
          <w:sz w:val="20"/>
          <w:szCs w:val="20"/>
        </w:rPr>
        <w:t>r</w:t>
      </w:r>
      <w:r w:rsidR="00FE6FC8">
        <w:rPr>
          <w:rFonts w:ascii="Open Sans" w:hAnsi="Open Sans" w:cs="Open Sans"/>
          <w:sz w:val="20"/>
          <w:szCs w:val="20"/>
        </w:rPr>
        <w:t xml:space="preserve">oject Management or </w:t>
      </w:r>
      <w:r w:rsidR="00A75F04">
        <w:rPr>
          <w:rFonts w:ascii="Open Sans" w:hAnsi="Open Sans" w:cs="Open Sans"/>
          <w:sz w:val="20"/>
          <w:szCs w:val="20"/>
        </w:rPr>
        <w:t>equivalent experience</w:t>
      </w:r>
      <w:r w:rsidR="00FE6FC8">
        <w:rPr>
          <w:rFonts w:ascii="Open Sans" w:hAnsi="Open Sans" w:cs="Open Sans"/>
          <w:sz w:val="20"/>
          <w:szCs w:val="20"/>
        </w:rPr>
        <w:t xml:space="preserve">. </w:t>
      </w:r>
    </w:p>
    <w:p w14:paraId="15B35CEC" w14:textId="29C9DA00" w:rsidR="00CB09BE" w:rsidRPr="001A12BA" w:rsidRDefault="00CB09BE" w:rsidP="001A12BA">
      <w:pPr>
        <w:contextualSpacing/>
        <w:rPr>
          <w:rFonts w:ascii="Open Sans" w:eastAsia="Calibri" w:hAnsi="Open Sans" w:cs="Open Sans"/>
          <w:b/>
          <w:bCs/>
          <w:color w:val="00000A"/>
          <w:sz w:val="20"/>
          <w:szCs w:val="20"/>
        </w:rPr>
      </w:pPr>
      <w:r w:rsidRPr="00F641A5">
        <w:rPr>
          <w:rFonts w:ascii="Open Sans" w:eastAsia="Calibri" w:hAnsi="Open Sans" w:cs="Open Sans"/>
          <w:b/>
          <w:bCs/>
          <w:color w:val="00000A"/>
          <w:sz w:val="20"/>
          <w:szCs w:val="20"/>
        </w:rPr>
        <w:t>Minimum Knowledge, Skills &amp; Abilities:</w:t>
      </w:r>
    </w:p>
    <w:p w14:paraId="39E8C659" w14:textId="78DA1387" w:rsidR="003F16C6" w:rsidRDefault="00896FB0" w:rsidP="003F16C6">
      <w:pPr>
        <w:pStyle w:val="ListParagraph"/>
        <w:numPr>
          <w:ilvl w:val="0"/>
          <w:numId w:val="28"/>
        </w:numPr>
        <w:contextualSpacing w:val="0"/>
        <w:rPr>
          <w:rFonts w:ascii="Open Sans" w:hAnsi="Open Sans" w:cs="Open Sans"/>
          <w:color w:val="00000A"/>
          <w:sz w:val="20"/>
          <w:szCs w:val="20"/>
          <w:shd w:val="clear" w:color="auto" w:fill="FFFFFF"/>
        </w:rPr>
      </w:pPr>
      <w:r w:rsidRPr="00F641A5">
        <w:rPr>
          <w:rFonts w:ascii="Open Sans" w:hAnsi="Open Sans" w:cs="Open Sans"/>
          <w:color w:val="00000A"/>
          <w:sz w:val="20"/>
          <w:szCs w:val="20"/>
          <w:shd w:val="clear" w:color="auto" w:fill="FFFFFF"/>
        </w:rPr>
        <w:t xml:space="preserve">Effective written and </w:t>
      </w:r>
      <w:r w:rsidR="00F24CE8" w:rsidRPr="00F641A5">
        <w:rPr>
          <w:rFonts w:ascii="Open Sans" w:hAnsi="Open Sans" w:cs="Open Sans"/>
          <w:color w:val="00000A"/>
          <w:sz w:val="20"/>
          <w:szCs w:val="20"/>
          <w:shd w:val="clear" w:color="auto" w:fill="FFFFFF"/>
        </w:rPr>
        <w:t>verbal</w:t>
      </w:r>
      <w:r w:rsidRPr="00F641A5">
        <w:rPr>
          <w:rFonts w:ascii="Open Sans" w:hAnsi="Open Sans" w:cs="Open Sans"/>
          <w:color w:val="00000A"/>
          <w:sz w:val="20"/>
          <w:szCs w:val="20"/>
          <w:shd w:val="clear" w:color="auto" w:fill="FFFFFF"/>
        </w:rPr>
        <w:t xml:space="preserve"> skills in English and French</w:t>
      </w:r>
    </w:p>
    <w:p w14:paraId="612C1C8D" w14:textId="17BA00D7" w:rsidR="00A75F04" w:rsidRPr="00A75F04" w:rsidRDefault="00A75F04" w:rsidP="00A75F04">
      <w:pPr>
        <w:pStyle w:val="ListParagraph"/>
        <w:numPr>
          <w:ilvl w:val="0"/>
          <w:numId w:val="28"/>
        </w:numPr>
        <w:contextualSpacing w:val="0"/>
        <w:rPr>
          <w:rFonts w:ascii="Open Sans" w:hAnsi="Open Sans" w:cs="Open Sans"/>
          <w:color w:val="00000A"/>
          <w:sz w:val="20"/>
          <w:szCs w:val="20"/>
          <w:shd w:val="clear" w:color="auto" w:fill="FFFFFF"/>
        </w:rPr>
      </w:pPr>
      <w:r>
        <w:rPr>
          <w:rFonts w:ascii="Open Sans" w:hAnsi="Open Sans" w:cs="Open Sans"/>
          <w:color w:val="00000A"/>
          <w:sz w:val="20"/>
          <w:szCs w:val="20"/>
          <w:shd w:val="clear" w:color="auto" w:fill="FFFFFF"/>
        </w:rPr>
        <w:t xml:space="preserve">Technology Savvy and Agile Management; good knowledge of project management software. Knowledge of Click-Up and </w:t>
      </w:r>
      <w:r w:rsidRPr="002D77DB">
        <w:rPr>
          <w:rFonts w:ascii="Open Sans" w:hAnsi="Open Sans" w:cs="Open Sans"/>
          <w:color w:val="00000A"/>
          <w:sz w:val="20"/>
          <w:szCs w:val="20"/>
          <w:shd w:val="clear" w:color="auto" w:fill="FFFFFF"/>
        </w:rPr>
        <w:t>Harvest</w:t>
      </w:r>
      <w:r>
        <w:rPr>
          <w:rFonts w:ascii="Open Sans" w:hAnsi="Open Sans" w:cs="Open Sans"/>
          <w:color w:val="00000A"/>
          <w:sz w:val="20"/>
          <w:szCs w:val="20"/>
          <w:shd w:val="clear" w:color="auto" w:fill="FFFFFF"/>
        </w:rPr>
        <w:t xml:space="preserve"> are considered an asset. </w:t>
      </w:r>
    </w:p>
    <w:p w14:paraId="29E21822" w14:textId="6E8C0B02" w:rsidR="00F24CE8" w:rsidRDefault="001A12BA" w:rsidP="003F16C6">
      <w:pPr>
        <w:pStyle w:val="ListParagraph"/>
        <w:numPr>
          <w:ilvl w:val="0"/>
          <w:numId w:val="28"/>
        </w:numPr>
        <w:contextualSpacing w:val="0"/>
        <w:rPr>
          <w:rFonts w:ascii="Open Sans" w:hAnsi="Open Sans" w:cs="Open Sans"/>
          <w:color w:val="00000A"/>
          <w:sz w:val="20"/>
          <w:szCs w:val="20"/>
          <w:shd w:val="clear" w:color="auto" w:fill="FFFFFF"/>
        </w:rPr>
      </w:pPr>
      <w:r>
        <w:rPr>
          <w:rFonts w:ascii="Open Sans" w:hAnsi="Open Sans" w:cs="Open Sans"/>
          <w:color w:val="00000A"/>
          <w:sz w:val="20"/>
          <w:szCs w:val="20"/>
          <w:shd w:val="clear" w:color="auto" w:fill="FFFFFF"/>
        </w:rPr>
        <w:t>Excellent</w:t>
      </w:r>
      <w:r w:rsidR="00F24CE8" w:rsidRPr="00F641A5">
        <w:rPr>
          <w:rFonts w:ascii="Open Sans" w:hAnsi="Open Sans" w:cs="Open Sans"/>
          <w:color w:val="00000A"/>
          <w:sz w:val="20"/>
          <w:szCs w:val="20"/>
          <w:shd w:val="clear" w:color="auto" w:fill="FFFFFF"/>
        </w:rPr>
        <w:t xml:space="preserve"> people and communication skills: ability to accept directions, provide and receive constructive feedback</w:t>
      </w:r>
    </w:p>
    <w:p w14:paraId="455CEDDC" w14:textId="49D8533B" w:rsidR="003F16C6" w:rsidRPr="00A75F04" w:rsidRDefault="003F16C6" w:rsidP="00A75F04">
      <w:pPr>
        <w:pStyle w:val="ListParagraph"/>
        <w:numPr>
          <w:ilvl w:val="0"/>
          <w:numId w:val="28"/>
        </w:numPr>
        <w:contextualSpacing w:val="0"/>
        <w:rPr>
          <w:rFonts w:ascii="Open Sans" w:hAnsi="Open Sans" w:cs="Open Sans"/>
          <w:color w:val="00000A"/>
          <w:sz w:val="20"/>
          <w:szCs w:val="20"/>
          <w:shd w:val="clear" w:color="auto" w:fill="FFFFFF"/>
        </w:rPr>
      </w:pPr>
      <w:r>
        <w:rPr>
          <w:rFonts w:ascii="Open Sans" w:hAnsi="Open Sans" w:cs="Open Sans"/>
          <w:color w:val="00000A"/>
          <w:sz w:val="20"/>
          <w:szCs w:val="20"/>
          <w:shd w:val="clear" w:color="auto" w:fill="FFFFFF"/>
        </w:rPr>
        <w:t>Proficiency with the Microsoft Office Suite (Word, Excel, Outlook)</w:t>
      </w:r>
      <w:r w:rsidRPr="00A75F04">
        <w:rPr>
          <w:rFonts w:ascii="Open Sans" w:hAnsi="Open Sans" w:cs="Open Sans"/>
          <w:color w:val="00000A"/>
          <w:sz w:val="20"/>
          <w:szCs w:val="20"/>
          <w:shd w:val="clear" w:color="auto" w:fill="FFFFFF"/>
        </w:rPr>
        <w:t xml:space="preserve"> </w:t>
      </w:r>
    </w:p>
    <w:p w14:paraId="61C4A398" w14:textId="37486401" w:rsidR="00F24CE8" w:rsidRPr="00F641A5" w:rsidRDefault="00F24CE8" w:rsidP="00F24CE8">
      <w:pPr>
        <w:pStyle w:val="ListParagraph"/>
        <w:numPr>
          <w:ilvl w:val="0"/>
          <w:numId w:val="28"/>
        </w:numPr>
        <w:contextualSpacing w:val="0"/>
        <w:rPr>
          <w:rFonts w:ascii="Open Sans" w:hAnsi="Open Sans" w:cs="Open Sans"/>
          <w:color w:val="00000A"/>
          <w:sz w:val="20"/>
          <w:szCs w:val="20"/>
          <w:shd w:val="clear" w:color="auto" w:fill="FFFFFF"/>
        </w:rPr>
      </w:pPr>
      <w:r w:rsidRPr="00F641A5">
        <w:rPr>
          <w:rFonts w:ascii="Open Sans" w:hAnsi="Open Sans" w:cs="Open Sans"/>
          <w:color w:val="00000A"/>
          <w:sz w:val="20"/>
          <w:szCs w:val="20"/>
          <w:shd w:val="clear" w:color="auto" w:fill="FFFFFF"/>
        </w:rPr>
        <w:t xml:space="preserve">Excellent analytical and </w:t>
      </w:r>
      <w:r w:rsidR="00E23AA8" w:rsidRPr="00F641A5">
        <w:rPr>
          <w:rFonts w:ascii="Open Sans" w:hAnsi="Open Sans" w:cs="Open Sans"/>
          <w:color w:val="00000A"/>
          <w:sz w:val="20"/>
          <w:szCs w:val="20"/>
          <w:shd w:val="clear" w:color="auto" w:fill="FFFFFF"/>
        </w:rPr>
        <w:t>problem-solving</w:t>
      </w:r>
      <w:r w:rsidRPr="00F641A5">
        <w:rPr>
          <w:rFonts w:ascii="Open Sans" w:hAnsi="Open Sans" w:cs="Open Sans"/>
          <w:color w:val="00000A"/>
          <w:sz w:val="20"/>
          <w:szCs w:val="20"/>
          <w:shd w:val="clear" w:color="auto" w:fill="FFFFFF"/>
        </w:rPr>
        <w:t xml:space="preserve"> skills</w:t>
      </w:r>
    </w:p>
    <w:p w14:paraId="3CB4D919" w14:textId="1E253C50" w:rsidR="00F24CE8" w:rsidRPr="00F641A5" w:rsidRDefault="00F24CE8" w:rsidP="00F24CE8">
      <w:pPr>
        <w:pStyle w:val="ListParagraph"/>
        <w:numPr>
          <w:ilvl w:val="0"/>
          <w:numId w:val="28"/>
        </w:numPr>
        <w:contextualSpacing w:val="0"/>
        <w:rPr>
          <w:rFonts w:ascii="Open Sans" w:hAnsi="Open Sans" w:cs="Open Sans"/>
          <w:color w:val="00000A"/>
          <w:sz w:val="20"/>
          <w:szCs w:val="20"/>
          <w:shd w:val="clear" w:color="auto" w:fill="FFFFFF"/>
        </w:rPr>
      </w:pPr>
      <w:r w:rsidRPr="00F641A5">
        <w:rPr>
          <w:rFonts w:ascii="Open Sans" w:hAnsi="Open Sans" w:cs="Open Sans"/>
          <w:color w:val="00000A"/>
          <w:sz w:val="20"/>
          <w:szCs w:val="20"/>
          <w:shd w:val="clear" w:color="auto" w:fill="FFFFFF"/>
        </w:rPr>
        <w:t>Strong time management and organizational skills; ability to handle multiple tasks, be punctual, and respect deadlines</w:t>
      </w:r>
    </w:p>
    <w:p w14:paraId="48E30539" w14:textId="5E20D7A0" w:rsidR="00F24CE8" w:rsidRPr="00F641A5" w:rsidRDefault="00F24CE8" w:rsidP="00F24CE8">
      <w:pPr>
        <w:pStyle w:val="ListParagraph"/>
        <w:numPr>
          <w:ilvl w:val="0"/>
          <w:numId w:val="28"/>
        </w:numPr>
        <w:contextualSpacing w:val="0"/>
        <w:rPr>
          <w:rFonts w:ascii="Open Sans" w:hAnsi="Open Sans" w:cs="Open Sans"/>
          <w:color w:val="00000A"/>
          <w:sz w:val="20"/>
          <w:szCs w:val="20"/>
          <w:shd w:val="clear" w:color="auto" w:fill="FFFFFF"/>
        </w:rPr>
      </w:pPr>
      <w:r w:rsidRPr="00F641A5">
        <w:rPr>
          <w:rFonts w:ascii="Open Sans" w:hAnsi="Open Sans" w:cs="Open Sans"/>
          <w:color w:val="00000A"/>
          <w:sz w:val="20"/>
          <w:szCs w:val="20"/>
          <w:shd w:val="clear" w:color="auto" w:fill="FFFFFF"/>
        </w:rPr>
        <w:t>Ability to work both autonomously and collaboratively as part of multi-disciplinary teams</w:t>
      </w:r>
    </w:p>
    <w:p w14:paraId="4319035A" w14:textId="2F533C68" w:rsidR="00CB09BE" w:rsidRDefault="00F24CE8" w:rsidP="00F24CE8">
      <w:pPr>
        <w:pStyle w:val="ListParagraph"/>
        <w:numPr>
          <w:ilvl w:val="0"/>
          <w:numId w:val="28"/>
        </w:numPr>
        <w:contextualSpacing w:val="0"/>
        <w:rPr>
          <w:rFonts w:ascii="Open Sans" w:hAnsi="Open Sans" w:cs="Open Sans"/>
          <w:color w:val="00000A"/>
          <w:sz w:val="20"/>
          <w:szCs w:val="20"/>
          <w:shd w:val="clear" w:color="auto" w:fill="FFFFFF"/>
        </w:rPr>
      </w:pPr>
      <w:r w:rsidRPr="00F641A5">
        <w:rPr>
          <w:rFonts w:ascii="Open Sans" w:hAnsi="Open Sans" w:cs="Open Sans"/>
          <w:color w:val="00000A"/>
          <w:sz w:val="20"/>
          <w:szCs w:val="20"/>
          <w:shd w:val="clear" w:color="auto" w:fill="FFFFFF"/>
        </w:rPr>
        <w:t>S</w:t>
      </w:r>
      <w:r w:rsidR="00CB09BE" w:rsidRPr="00F641A5">
        <w:rPr>
          <w:rFonts w:ascii="Open Sans" w:hAnsi="Open Sans" w:cs="Open Sans"/>
          <w:color w:val="00000A"/>
          <w:sz w:val="20"/>
          <w:szCs w:val="20"/>
          <w:shd w:val="clear" w:color="auto" w:fill="FFFFFF"/>
        </w:rPr>
        <w:t>elf-motivated</w:t>
      </w:r>
      <w:r w:rsidR="00F05FB4">
        <w:rPr>
          <w:rFonts w:ascii="Open Sans" w:hAnsi="Open Sans" w:cs="Open Sans"/>
          <w:color w:val="00000A"/>
          <w:sz w:val="20"/>
          <w:szCs w:val="20"/>
          <w:shd w:val="clear" w:color="auto" w:fill="FFFFFF"/>
        </w:rPr>
        <w:t xml:space="preserve">, </w:t>
      </w:r>
      <w:proofErr w:type="gramStart"/>
      <w:r w:rsidR="00F05FB4">
        <w:rPr>
          <w:rFonts w:ascii="Open Sans" w:hAnsi="Open Sans" w:cs="Open Sans"/>
          <w:color w:val="00000A"/>
          <w:sz w:val="20"/>
          <w:szCs w:val="20"/>
          <w:shd w:val="clear" w:color="auto" w:fill="FFFFFF"/>
        </w:rPr>
        <w:t>proactive</w:t>
      </w:r>
      <w:proofErr w:type="gramEnd"/>
      <w:r w:rsidR="00CB09BE" w:rsidRPr="00F641A5">
        <w:rPr>
          <w:rFonts w:ascii="Open Sans" w:hAnsi="Open Sans" w:cs="Open Sans"/>
          <w:color w:val="00000A"/>
          <w:sz w:val="20"/>
          <w:szCs w:val="20"/>
          <w:shd w:val="clear" w:color="auto" w:fill="FFFFFF"/>
        </w:rPr>
        <w:t xml:space="preserve"> and focused</w:t>
      </w:r>
    </w:p>
    <w:p w14:paraId="27411E07" w14:textId="77777777" w:rsidR="002D0609" w:rsidRPr="00F641A5" w:rsidRDefault="002D0609" w:rsidP="002D0609">
      <w:pPr>
        <w:pStyle w:val="ListParagraph"/>
        <w:contextualSpacing w:val="0"/>
        <w:rPr>
          <w:rFonts w:ascii="Open Sans" w:hAnsi="Open Sans" w:cs="Open Sans"/>
          <w:color w:val="00000A"/>
          <w:sz w:val="20"/>
          <w:szCs w:val="20"/>
          <w:shd w:val="clear" w:color="auto" w:fill="FFFFFF"/>
        </w:rPr>
      </w:pPr>
    </w:p>
    <w:p w14:paraId="1C59DACD" w14:textId="77777777" w:rsidR="00CB09BE" w:rsidRPr="00F641A5" w:rsidRDefault="00CB09BE" w:rsidP="00CB09BE">
      <w:pPr>
        <w:rPr>
          <w:rFonts w:ascii="Open Sans" w:hAnsi="Open Sans" w:cs="Open Sans"/>
          <w:sz w:val="20"/>
          <w:szCs w:val="20"/>
        </w:rPr>
      </w:pPr>
    </w:p>
    <w:p w14:paraId="019802B1" w14:textId="30BA1698" w:rsidR="0018651F" w:rsidRPr="00F641A5" w:rsidRDefault="0018651F" w:rsidP="0018651F">
      <w:pPr>
        <w:rPr>
          <w:rFonts w:ascii="Open Sans" w:hAnsi="Open Sans" w:cs="Open Sans"/>
          <w:sz w:val="20"/>
          <w:szCs w:val="20"/>
        </w:rPr>
      </w:pPr>
      <w:r w:rsidRPr="7AA48C01">
        <w:rPr>
          <w:rFonts w:ascii="Open Sans" w:hAnsi="Open Sans" w:cs="Open Sans"/>
          <w:sz w:val="20"/>
          <w:szCs w:val="20"/>
        </w:rPr>
        <w:lastRenderedPageBreak/>
        <w:t xml:space="preserve">Please send your cover letter, a CV or resume, and contact information for </w:t>
      </w:r>
      <w:r w:rsidR="447F946C" w:rsidRPr="7AA48C01">
        <w:rPr>
          <w:rFonts w:ascii="Open Sans" w:hAnsi="Open Sans" w:cs="Open Sans"/>
          <w:sz w:val="20"/>
          <w:szCs w:val="20"/>
        </w:rPr>
        <w:t>two</w:t>
      </w:r>
      <w:r w:rsidRPr="7AA48C01">
        <w:rPr>
          <w:rFonts w:ascii="Open Sans" w:hAnsi="Open Sans" w:cs="Open Sans"/>
          <w:sz w:val="20"/>
          <w:szCs w:val="20"/>
        </w:rPr>
        <w:t xml:space="preserve"> references to </w:t>
      </w:r>
      <w:hyperlink r:id="rId8">
        <w:r w:rsidRPr="7AA48C01">
          <w:rPr>
            <w:rStyle w:val="Hyperlink"/>
            <w:rFonts w:ascii="Open Sans" w:hAnsi="Open Sans" w:cs="Open Sans"/>
            <w:sz w:val="20"/>
            <w:szCs w:val="20"/>
          </w:rPr>
          <w:t>jobs@eers.ca</w:t>
        </w:r>
      </w:hyperlink>
      <w:r w:rsidRPr="7AA48C01">
        <w:rPr>
          <w:rFonts w:ascii="Open Sans" w:hAnsi="Open Sans" w:cs="Open Sans"/>
          <w:sz w:val="20"/>
          <w:szCs w:val="20"/>
        </w:rPr>
        <w:t xml:space="preserve"> OR submit them through </w:t>
      </w:r>
      <w:r w:rsidR="00692A4F" w:rsidRPr="7AA48C01">
        <w:rPr>
          <w:rFonts w:ascii="Open Sans" w:hAnsi="Open Sans" w:cs="Open Sans"/>
          <w:sz w:val="20"/>
          <w:szCs w:val="20"/>
        </w:rPr>
        <w:t xml:space="preserve">our </w:t>
      </w:r>
      <w:hyperlink r:id="rId9">
        <w:r w:rsidR="00692A4F" w:rsidRPr="7AA48C01">
          <w:rPr>
            <w:rStyle w:val="Hyperlink"/>
            <w:rFonts w:ascii="Open Sans" w:hAnsi="Open Sans" w:cs="Open Sans"/>
            <w:sz w:val="20"/>
            <w:szCs w:val="20"/>
          </w:rPr>
          <w:t>EERS Career</w:t>
        </w:r>
        <w:r w:rsidRPr="7AA48C01">
          <w:rPr>
            <w:rStyle w:val="Hyperlink"/>
            <w:rFonts w:ascii="Open Sans" w:hAnsi="Open Sans" w:cs="Open Sans"/>
            <w:sz w:val="20"/>
            <w:szCs w:val="20"/>
          </w:rPr>
          <w:t xml:space="preserve"> platform</w:t>
        </w:r>
      </w:hyperlink>
      <w:r w:rsidRPr="7AA48C01">
        <w:rPr>
          <w:rFonts w:ascii="Open Sans" w:hAnsi="Open Sans" w:cs="Open Sans"/>
          <w:sz w:val="20"/>
          <w:szCs w:val="20"/>
        </w:rPr>
        <w:t>.</w:t>
      </w:r>
    </w:p>
    <w:p w14:paraId="6CCFAAD4" w14:textId="27FBB7EC" w:rsidR="003736DB" w:rsidRPr="00F641A5" w:rsidRDefault="003736DB" w:rsidP="00692A4F">
      <w:pPr>
        <w:jc w:val="both"/>
        <w:rPr>
          <w:rFonts w:ascii="Open Sans" w:hAnsi="Open Sans" w:cs="Open Sans"/>
          <w:sz w:val="20"/>
          <w:szCs w:val="20"/>
        </w:rPr>
      </w:pPr>
    </w:p>
    <w:p w14:paraId="7ECBAB60" w14:textId="26E67BDA" w:rsidR="00F24CE8" w:rsidRPr="00F641A5" w:rsidRDefault="00F24CE8" w:rsidP="0018651F">
      <w:pPr>
        <w:jc w:val="both"/>
        <w:rPr>
          <w:rFonts w:ascii="Open Sans" w:hAnsi="Open Sans" w:cs="Open Sans"/>
          <w:sz w:val="20"/>
          <w:szCs w:val="20"/>
        </w:rPr>
      </w:pPr>
    </w:p>
    <w:p w14:paraId="75309803" w14:textId="4781E87A" w:rsidR="00F24CE8" w:rsidRPr="00F641A5" w:rsidRDefault="00F24CE8" w:rsidP="0018651F">
      <w:pPr>
        <w:jc w:val="both"/>
        <w:rPr>
          <w:rFonts w:ascii="Open Sans" w:hAnsi="Open Sans" w:cs="Open Sans"/>
          <w:sz w:val="20"/>
          <w:szCs w:val="20"/>
        </w:rPr>
      </w:pPr>
    </w:p>
    <w:sectPr w:rsidR="00F24CE8" w:rsidRPr="00F641A5" w:rsidSect="007A70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C8FD" w14:textId="77777777" w:rsidR="00C64DA4" w:rsidRDefault="00C64DA4" w:rsidP="00B30148">
      <w:r>
        <w:separator/>
      </w:r>
    </w:p>
  </w:endnote>
  <w:endnote w:type="continuationSeparator" w:id="0">
    <w:p w14:paraId="731F2E12" w14:textId="77777777" w:rsidR="00C64DA4" w:rsidRDefault="00C64DA4" w:rsidP="00B3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EA8E" w14:textId="56D7D863" w:rsidR="00B30148" w:rsidRPr="007C2650" w:rsidRDefault="00B30148" w:rsidP="00B30148">
    <w:pPr>
      <w:pStyle w:val="Footer"/>
      <w:pBdr>
        <w:top w:val="single" w:sz="4" w:space="1" w:color="A6A6A6"/>
      </w:pBdr>
      <w:tabs>
        <w:tab w:val="center" w:pos="5103"/>
        <w:tab w:val="right" w:pos="10065"/>
      </w:tabs>
      <w:rPr>
        <w:rFonts w:ascii="Open Sans" w:hAnsi="Open Sans" w:cs="Open Sans"/>
        <w:sz w:val="16"/>
        <w:szCs w:val="16"/>
      </w:rPr>
    </w:pPr>
    <w:r>
      <w:tab/>
    </w:r>
    <w:r>
      <w:tab/>
    </w:r>
  </w:p>
  <w:p w14:paraId="41EF4944" w14:textId="1B84FE25" w:rsidR="00B30148" w:rsidRPr="007C2650" w:rsidRDefault="00B30148" w:rsidP="00B30148">
    <w:pPr>
      <w:pStyle w:val="Footer"/>
      <w:tabs>
        <w:tab w:val="center" w:pos="5103"/>
        <w:tab w:val="right" w:pos="10065"/>
      </w:tabs>
      <w:rPr>
        <w:rFonts w:ascii="Open Sans" w:hAnsi="Open Sans" w:cs="Open Sans"/>
        <w:sz w:val="16"/>
        <w:szCs w:val="16"/>
      </w:rPr>
    </w:pPr>
    <w:r w:rsidRPr="007C2650">
      <w:rPr>
        <w:rFonts w:ascii="Open Sans" w:hAnsi="Open Sans" w:cs="Open Sans"/>
        <w:bCs/>
        <w:sz w:val="16"/>
        <w:szCs w:val="16"/>
      </w:rPr>
      <w:t xml:space="preserve">Date: </w:t>
    </w:r>
    <w:r w:rsidRPr="007C2650">
      <w:rPr>
        <w:rFonts w:ascii="Open Sans" w:hAnsi="Open Sans" w:cs="Open Sans"/>
        <w:bCs/>
        <w:sz w:val="16"/>
        <w:szCs w:val="16"/>
      </w:rPr>
      <w:fldChar w:fldCharType="begin"/>
    </w:r>
    <w:r w:rsidRPr="007C2650">
      <w:rPr>
        <w:rFonts w:ascii="Open Sans" w:hAnsi="Open Sans" w:cs="Open Sans"/>
        <w:bCs/>
        <w:sz w:val="16"/>
        <w:szCs w:val="16"/>
      </w:rPr>
      <w:instrText xml:space="preserve"> DATE \@ "MMMM d, yyyy" </w:instrText>
    </w:r>
    <w:r w:rsidRPr="007C2650">
      <w:rPr>
        <w:rFonts w:ascii="Open Sans" w:hAnsi="Open Sans" w:cs="Open Sans"/>
        <w:bCs/>
        <w:sz w:val="16"/>
        <w:szCs w:val="16"/>
      </w:rPr>
      <w:fldChar w:fldCharType="separate"/>
    </w:r>
    <w:r w:rsidR="002D77DB">
      <w:rPr>
        <w:rFonts w:ascii="Open Sans" w:hAnsi="Open Sans" w:cs="Open Sans"/>
        <w:bCs/>
        <w:noProof/>
        <w:sz w:val="16"/>
        <w:szCs w:val="16"/>
      </w:rPr>
      <w:t>August 16, 2022</w:t>
    </w:r>
    <w:r w:rsidRPr="007C2650">
      <w:rPr>
        <w:rFonts w:ascii="Open Sans" w:hAnsi="Open Sans" w:cs="Open Sans"/>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9857" w14:textId="77777777" w:rsidR="00C64DA4" w:rsidRDefault="00C64DA4" w:rsidP="00B30148">
      <w:r>
        <w:separator/>
      </w:r>
    </w:p>
  </w:footnote>
  <w:footnote w:type="continuationSeparator" w:id="0">
    <w:p w14:paraId="6A153EEF" w14:textId="77777777" w:rsidR="00C64DA4" w:rsidRDefault="00C64DA4" w:rsidP="00B3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040C" w14:textId="0334E302" w:rsidR="00B30148" w:rsidRPr="00123D0E" w:rsidRDefault="00443DDB" w:rsidP="00B30148">
    <w:pPr>
      <w:pStyle w:val="Header"/>
      <w:pBdr>
        <w:bottom w:val="single" w:sz="4" w:space="1" w:color="A6A6A6"/>
      </w:pBdr>
      <w:tabs>
        <w:tab w:val="right" w:pos="10065"/>
      </w:tabs>
      <w:rPr>
        <w:rFonts w:cs="Open Sans"/>
      </w:rPr>
    </w:pPr>
    <w:r>
      <w:rPr>
        <w:rFonts w:eastAsia="Open Sans" w:cs="Open Sans"/>
        <w:iCs/>
        <w:noProof/>
        <w:lang w:val="en-US"/>
      </w:rPr>
      <w:drawing>
        <wp:anchor distT="0" distB="0" distL="114300" distR="114300" simplePos="0" relativeHeight="251659264" behindDoc="0" locked="0" layoutInCell="1" allowOverlap="1" wp14:anchorId="1EF57388" wp14:editId="495DFDE7">
          <wp:simplePos x="0" y="0"/>
          <wp:positionH relativeFrom="column">
            <wp:posOffset>0</wp:posOffset>
          </wp:positionH>
          <wp:positionV relativeFrom="paragraph">
            <wp:posOffset>-635</wp:posOffset>
          </wp:positionV>
          <wp:extent cx="467711" cy="465623"/>
          <wp:effectExtent l="0" t="0" r="2540" b="444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711" cy="465623"/>
                  </a:xfrm>
                  <a:prstGeom prst="rect">
                    <a:avLst/>
                  </a:prstGeom>
                </pic:spPr>
              </pic:pic>
            </a:graphicData>
          </a:graphic>
          <wp14:sizeRelH relativeFrom="page">
            <wp14:pctWidth>0</wp14:pctWidth>
          </wp14:sizeRelH>
          <wp14:sizeRelV relativeFrom="page">
            <wp14:pctHeight>0</wp14:pctHeight>
          </wp14:sizeRelV>
        </wp:anchor>
      </w:drawing>
    </w:r>
  </w:p>
  <w:sdt>
    <w:sdtPr>
      <w:rPr>
        <w:rFonts w:ascii="Open Sans" w:hAnsi="Open Sans" w:cs="Open Sans"/>
      </w:rPr>
      <w:id w:val="1626071586"/>
      <w:docPartObj>
        <w:docPartGallery w:val="Watermarks"/>
        <w:docPartUnique/>
      </w:docPartObj>
    </w:sdtPr>
    <w:sdtEndPr/>
    <w:sdtContent>
      <w:p w14:paraId="454A1939" w14:textId="77777777" w:rsidR="00B30148" w:rsidRPr="007C2650" w:rsidRDefault="00B30148" w:rsidP="00B30148">
        <w:pPr>
          <w:pStyle w:val="Header"/>
          <w:pBdr>
            <w:bottom w:val="single" w:sz="4" w:space="1" w:color="A6A6A6"/>
          </w:pBdr>
          <w:tabs>
            <w:tab w:val="right" w:pos="10065"/>
          </w:tabs>
          <w:rPr>
            <w:rFonts w:ascii="Open Sans" w:hAnsi="Open Sans" w:cs="Open Sans"/>
            <w:sz w:val="22"/>
          </w:rPr>
        </w:pPr>
        <w:r w:rsidRPr="007C2650">
          <w:rPr>
            <w:rFonts w:ascii="Open Sans" w:hAnsi="Open Sans" w:cs="Open Sans"/>
            <w:sz w:val="22"/>
          </w:rPr>
          <w:tab/>
        </w:r>
        <w:r w:rsidRPr="007C2650">
          <w:rPr>
            <w:rFonts w:ascii="Open Sans" w:hAnsi="Open Sans" w:cs="Open Sans"/>
            <w:sz w:val="22"/>
          </w:rPr>
          <w:tab/>
          <w:t>Job Description</w:t>
        </w:r>
      </w:p>
      <w:p w14:paraId="46B689E1" w14:textId="1E54876B" w:rsidR="00B30148" w:rsidRPr="007C2650" w:rsidRDefault="00B30148" w:rsidP="00B30148">
        <w:pPr>
          <w:pStyle w:val="Header"/>
          <w:pBdr>
            <w:bottom w:val="single" w:sz="4" w:space="1" w:color="A6A6A6"/>
          </w:pBdr>
          <w:tabs>
            <w:tab w:val="right" w:pos="10065"/>
          </w:tabs>
          <w:rPr>
            <w:rFonts w:ascii="Open Sans" w:hAnsi="Open Sans" w:cs="Open Sans"/>
          </w:rPr>
        </w:pPr>
        <w:r w:rsidRPr="007C2650">
          <w:rPr>
            <w:rFonts w:ascii="Open Sans" w:hAnsi="Open Sans" w:cs="Open Sans"/>
            <w:sz w:val="22"/>
          </w:rPr>
          <w:tab/>
        </w:r>
        <w:r w:rsidRPr="007C2650">
          <w:rPr>
            <w:rFonts w:ascii="Open Sans" w:hAnsi="Open Sans" w:cs="Open Sans"/>
            <w:sz w:val="22"/>
          </w:rPr>
          <w:tab/>
        </w:r>
        <w:r w:rsidR="0007148A">
          <w:rPr>
            <w:rFonts w:ascii="Open Sans" w:hAnsi="Open Sans" w:cs="Open Sans"/>
            <w:b/>
            <w:bCs/>
            <w:color w:val="302C2C"/>
            <w:sz w:val="20"/>
            <w:szCs w:val="20"/>
          </w:rPr>
          <w:t>Associate Producer</w:t>
        </w:r>
      </w:p>
    </w:sdtContent>
  </w:sdt>
  <w:p w14:paraId="04EF648D" w14:textId="77777777" w:rsidR="00B30148" w:rsidRDefault="00B30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09C"/>
    <w:multiLevelType w:val="hybridMultilevel"/>
    <w:tmpl w:val="E41221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6D13F4F"/>
    <w:multiLevelType w:val="hybridMultilevel"/>
    <w:tmpl w:val="06AA1A0E"/>
    <w:lvl w:ilvl="0" w:tplc="CBE472A2">
      <w:start w:val="1"/>
      <w:numFmt w:val="bullet"/>
      <w:lvlText w:val=""/>
      <w:lvlJc w:val="left"/>
      <w:pPr>
        <w:ind w:left="720" w:hanging="360"/>
      </w:pPr>
      <w:rPr>
        <w:rFonts w:ascii="Symbol" w:hAnsi="Symbol" w:hint="default"/>
      </w:rPr>
    </w:lvl>
    <w:lvl w:ilvl="1" w:tplc="47E8DC0A">
      <w:start w:val="1"/>
      <w:numFmt w:val="bullet"/>
      <w:lvlText w:val="o"/>
      <w:lvlJc w:val="left"/>
      <w:pPr>
        <w:ind w:left="1440" w:hanging="360"/>
      </w:pPr>
      <w:rPr>
        <w:rFonts w:ascii="Courier New" w:hAnsi="Courier New" w:hint="default"/>
      </w:rPr>
    </w:lvl>
    <w:lvl w:ilvl="2" w:tplc="0B50737A">
      <w:start w:val="1"/>
      <w:numFmt w:val="bullet"/>
      <w:lvlText w:val=""/>
      <w:lvlJc w:val="left"/>
      <w:pPr>
        <w:ind w:left="2160" w:hanging="360"/>
      </w:pPr>
      <w:rPr>
        <w:rFonts w:ascii="Wingdings" w:hAnsi="Wingdings" w:hint="default"/>
      </w:rPr>
    </w:lvl>
    <w:lvl w:ilvl="3" w:tplc="78B4F876">
      <w:start w:val="1"/>
      <w:numFmt w:val="bullet"/>
      <w:lvlText w:val=""/>
      <w:lvlJc w:val="left"/>
      <w:pPr>
        <w:ind w:left="2880" w:hanging="360"/>
      </w:pPr>
      <w:rPr>
        <w:rFonts w:ascii="Symbol" w:hAnsi="Symbol" w:hint="default"/>
      </w:rPr>
    </w:lvl>
    <w:lvl w:ilvl="4" w:tplc="5940821C">
      <w:start w:val="1"/>
      <w:numFmt w:val="bullet"/>
      <w:lvlText w:val="o"/>
      <w:lvlJc w:val="left"/>
      <w:pPr>
        <w:ind w:left="3600" w:hanging="360"/>
      </w:pPr>
      <w:rPr>
        <w:rFonts w:ascii="Courier New" w:hAnsi="Courier New" w:hint="default"/>
      </w:rPr>
    </w:lvl>
    <w:lvl w:ilvl="5" w:tplc="E58CDAC6">
      <w:start w:val="1"/>
      <w:numFmt w:val="bullet"/>
      <w:lvlText w:val=""/>
      <w:lvlJc w:val="left"/>
      <w:pPr>
        <w:ind w:left="4320" w:hanging="360"/>
      </w:pPr>
      <w:rPr>
        <w:rFonts w:ascii="Wingdings" w:hAnsi="Wingdings" w:hint="default"/>
      </w:rPr>
    </w:lvl>
    <w:lvl w:ilvl="6" w:tplc="5EC89908">
      <w:start w:val="1"/>
      <w:numFmt w:val="bullet"/>
      <w:lvlText w:val=""/>
      <w:lvlJc w:val="left"/>
      <w:pPr>
        <w:ind w:left="5040" w:hanging="360"/>
      </w:pPr>
      <w:rPr>
        <w:rFonts w:ascii="Symbol" w:hAnsi="Symbol" w:hint="default"/>
      </w:rPr>
    </w:lvl>
    <w:lvl w:ilvl="7" w:tplc="4B0800C6">
      <w:start w:val="1"/>
      <w:numFmt w:val="bullet"/>
      <w:lvlText w:val="o"/>
      <w:lvlJc w:val="left"/>
      <w:pPr>
        <w:ind w:left="5760" w:hanging="360"/>
      </w:pPr>
      <w:rPr>
        <w:rFonts w:ascii="Courier New" w:hAnsi="Courier New" w:hint="default"/>
      </w:rPr>
    </w:lvl>
    <w:lvl w:ilvl="8" w:tplc="00F645F8">
      <w:start w:val="1"/>
      <w:numFmt w:val="bullet"/>
      <w:lvlText w:val=""/>
      <w:lvlJc w:val="left"/>
      <w:pPr>
        <w:ind w:left="6480" w:hanging="360"/>
      </w:pPr>
      <w:rPr>
        <w:rFonts w:ascii="Wingdings" w:hAnsi="Wingdings" w:hint="default"/>
      </w:rPr>
    </w:lvl>
  </w:abstractNum>
  <w:abstractNum w:abstractNumId="2" w15:restartNumberingAfterBreak="0">
    <w:nsid w:val="1102206C"/>
    <w:multiLevelType w:val="hybridMultilevel"/>
    <w:tmpl w:val="22965D00"/>
    <w:lvl w:ilvl="0" w:tplc="10090001">
      <w:start w:val="1"/>
      <w:numFmt w:val="bullet"/>
      <w:lvlText w:val=""/>
      <w:lvlJc w:val="left"/>
      <w:pPr>
        <w:ind w:left="1080" w:hanging="360"/>
      </w:pPr>
      <w:rPr>
        <w:rFonts w:ascii="Symbol" w:hAnsi="Symbol" w:hint="default"/>
      </w:rPr>
    </w:lvl>
    <w:lvl w:ilvl="1" w:tplc="DD488EDA">
      <w:numFmt w:val="bullet"/>
      <w:lvlText w:val="·"/>
      <w:lvlJc w:val="left"/>
      <w:pPr>
        <w:ind w:left="1800" w:hanging="360"/>
      </w:pPr>
      <w:rPr>
        <w:rFonts w:ascii="Lucida Grande" w:eastAsia="Times New Roman" w:hAnsi="Lucida Grande" w:cs="Calibri"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12E21FE5"/>
    <w:multiLevelType w:val="hybridMultilevel"/>
    <w:tmpl w:val="752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D20EB"/>
    <w:multiLevelType w:val="hybridMultilevel"/>
    <w:tmpl w:val="FE7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F5FF4"/>
    <w:multiLevelType w:val="hybridMultilevel"/>
    <w:tmpl w:val="B4662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875AD"/>
    <w:multiLevelType w:val="multilevel"/>
    <w:tmpl w:val="8DD0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26BDD"/>
    <w:multiLevelType w:val="hybridMultilevel"/>
    <w:tmpl w:val="7A9E5EE4"/>
    <w:lvl w:ilvl="0" w:tplc="1B5013E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1A75"/>
    <w:multiLevelType w:val="multilevel"/>
    <w:tmpl w:val="6D9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D2C47"/>
    <w:multiLevelType w:val="hybridMultilevel"/>
    <w:tmpl w:val="CEA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B2512"/>
    <w:multiLevelType w:val="hybridMultilevel"/>
    <w:tmpl w:val="BB542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64C24"/>
    <w:multiLevelType w:val="hybridMultilevel"/>
    <w:tmpl w:val="A5786E44"/>
    <w:lvl w:ilvl="0" w:tplc="1B5013E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E282A"/>
    <w:multiLevelType w:val="hybridMultilevel"/>
    <w:tmpl w:val="271EFEC6"/>
    <w:lvl w:ilvl="0" w:tplc="03CAC4F0">
      <w:start w:val="1"/>
      <w:numFmt w:val="bullet"/>
      <w:lvlText w:val=""/>
      <w:lvlJc w:val="left"/>
      <w:pPr>
        <w:tabs>
          <w:tab w:val="num" w:pos="720"/>
        </w:tabs>
        <w:ind w:left="720" w:hanging="360"/>
      </w:pPr>
      <w:rPr>
        <w:rFonts w:ascii="Symbol" w:hAnsi="Symbol" w:hint="default"/>
        <w:sz w:val="20"/>
      </w:rPr>
    </w:lvl>
    <w:lvl w:ilvl="1" w:tplc="E5F8F308" w:tentative="1">
      <w:start w:val="1"/>
      <w:numFmt w:val="bullet"/>
      <w:lvlText w:val=""/>
      <w:lvlJc w:val="left"/>
      <w:pPr>
        <w:tabs>
          <w:tab w:val="num" w:pos="1440"/>
        </w:tabs>
        <w:ind w:left="1440" w:hanging="360"/>
      </w:pPr>
      <w:rPr>
        <w:rFonts w:ascii="Symbol" w:hAnsi="Symbol" w:hint="default"/>
        <w:sz w:val="20"/>
      </w:rPr>
    </w:lvl>
    <w:lvl w:ilvl="2" w:tplc="0A06E0B6" w:tentative="1">
      <w:start w:val="1"/>
      <w:numFmt w:val="bullet"/>
      <w:lvlText w:val=""/>
      <w:lvlJc w:val="left"/>
      <w:pPr>
        <w:tabs>
          <w:tab w:val="num" w:pos="2160"/>
        </w:tabs>
        <w:ind w:left="2160" w:hanging="360"/>
      </w:pPr>
      <w:rPr>
        <w:rFonts w:ascii="Symbol" w:hAnsi="Symbol" w:hint="default"/>
        <w:sz w:val="20"/>
      </w:rPr>
    </w:lvl>
    <w:lvl w:ilvl="3" w:tplc="22D6F360" w:tentative="1">
      <w:start w:val="1"/>
      <w:numFmt w:val="bullet"/>
      <w:lvlText w:val=""/>
      <w:lvlJc w:val="left"/>
      <w:pPr>
        <w:tabs>
          <w:tab w:val="num" w:pos="2880"/>
        </w:tabs>
        <w:ind w:left="2880" w:hanging="360"/>
      </w:pPr>
      <w:rPr>
        <w:rFonts w:ascii="Symbol" w:hAnsi="Symbol" w:hint="default"/>
        <w:sz w:val="20"/>
      </w:rPr>
    </w:lvl>
    <w:lvl w:ilvl="4" w:tplc="5D38C7CE" w:tentative="1">
      <w:start w:val="1"/>
      <w:numFmt w:val="bullet"/>
      <w:lvlText w:val=""/>
      <w:lvlJc w:val="left"/>
      <w:pPr>
        <w:tabs>
          <w:tab w:val="num" w:pos="3600"/>
        </w:tabs>
        <w:ind w:left="3600" w:hanging="360"/>
      </w:pPr>
      <w:rPr>
        <w:rFonts w:ascii="Symbol" w:hAnsi="Symbol" w:hint="default"/>
        <w:sz w:val="20"/>
      </w:rPr>
    </w:lvl>
    <w:lvl w:ilvl="5" w:tplc="D6D41D0A" w:tentative="1">
      <w:start w:val="1"/>
      <w:numFmt w:val="bullet"/>
      <w:lvlText w:val=""/>
      <w:lvlJc w:val="left"/>
      <w:pPr>
        <w:tabs>
          <w:tab w:val="num" w:pos="4320"/>
        </w:tabs>
        <w:ind w:left="4320" w:hanging="360"/>
      </w:pPr>
      <w:rPr>
        <w:rFonts w:ascii="Symbol" w:hAnsi="Symbol" w:hint="default"/>
        <w:sz w:val="20"/>
      </w:rPr>
    </w:lvl>
    <w:lvl w:ilvl="6" w:tplc="553C582A" w:tentative="1">
      <w:start w:val="1"/>
      <w:numFmt w:val="bullet"/>
      <w:lvlText w:val=""/>
      <w:lvlJc w:val="left"/>
      <w:pPr>
        <w:tabs>
          <w:tab w:val="num" w:pos="5040"/>
        </w:tabs>
        <w:ind w:left="5040" w:hanging="360"/>
      </w:pPr>
      <w:rPr>
        <w:rFonts w:ascii="Symbol" w:hAnsi="Symbol" w:hint="default"/>
        <w:sz w:val="20"/>
      </w:rPr>
    </w:lvl>
    <w:lvl w:ilvl="7" w:tplc="C4C686EE" w:tentative="1">
      <w:start w:val="1"/>
      <w:numFmt w:val="bullet"/>
      <w:lvlText w:val=""/>
      <w:lvlJc w:val="left"/>
      <w:pPr>
        <w:tabs>
          <w:tab w:val="num" w:pos="5760"/>
        </w:tabs>
        <w:ind w:left="5760" w:hanging="360"/>
      </w:pPr>
      <w:rPr>
        <w:rFonts w:ascii="Symbol" w:hAnsi="Symbol" w:hint="default"/>
        <w:sz w:val="20"/>
      </w:rPr>
    </w:lvl>
    <w:lvl w:ilvl="8" w:tplc="B802C9D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3A39FF"/>
    <w:multiLevelType w:val="multilevel"/>
    <w:tmpl w:val="457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B2517"/>
    <w:multiLevelType w:val="hybridMultilevel"/>
    <w:tmpl w:val="4E6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113D"/>
    <w:multiLevelType w:val="hybridMultilevel"/>
    <w:tmpl w:val="E7D6B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6BF7E9B"/>
    <w:multiLevelType w:val="hybridMultilevel"/>
    <w:tmpl w:val="690419AC"/>
    <w:lvl w:ilvl="0" w:tplc="D138FE38">
      <w:numFmt w:val="bullet"/>
      <w:lvlText w:val="·"/>
      <w:lvlJc w:val="left"/>
      <w:pPr>
        <w:ind w:left="720" w:hanging="360"/>
      </w:pPr>
      <w:rPr>
        <w:rFonts w:ascii="Lucida Grande" w:eastAsia="Times New Roman" w:hAnsi="Lucida Grande"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4332C4"/>
    <w:multiLevelType w:val="hybridMultilevel"/>
    <w:tmpl w:val="008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D4181"/>
    <w:multiLevelType w:val="hybridMultilevel"/>
    <w:tmpl w:val="6B94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73372D"/>
    <w:multiLevelType w:val="multilevel"/>
    <w:tmpl w:val="D1F65E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FAF66B0"/>
    <w:multiLevelType w:val="multilevel"/>
    <w:tmpl w:val="8E606A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DF5A1E"/>
    <w:multiLevelType w:val="hybridMultilevel"/>
    <w:tmpl w:val="F8C076EE"/>
    <w:lvl w:ilvl="0" w:tplc="1B5013E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72E84"/>
    <w:multiLevelType w:val="hybridMultilevel"/>
    <w:tmpl w:val="67BA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A7EF8"/>
    <w:multiLevelType w:val="hybridMultilevel"/>
    <w:tmpl w:val="A3DCB4C0"/>
    <w:lvl w:ilvl="0" w:tplc="E104F9DE">
      <w:start w:val="1"/>
      <w:numFmt w:val="bullet"/>
      <w:lvlText w:val=""/>
      <w:lvlJc w:val="left"/>
      <w:pPr>
        <w:ind w:left="720" w:hanging="360"/>
      </w:pPr>
      <w:rPr>
        <w:rFonts w:ascii="Symbol" w:hAnsi="Symbol" w:hint="default"/>
      </w:rPr>
    </w:lvl>
    <w:lvl w:ilvl="1" w:tplc="5B02F760">
      <w:start w:val="1"/>
      <w:numFmt w:val="bullet"/>
      <w:lvlText w:val="o"/>
      <w:lvlJc w:val="left"/>
      <w:pPr>
        <w:ind w:left="1440" w:hanging="360"/>
      </w:pPr>
      <w:rPr>
        <w:rFonts w:ascii="Courier New" w:hAnsi="Courier New" w:hint="default"/>
      </w:rPr>
    </w:lvl>
    <w:lvl w:ilvl="2" w:tplc="E4E48A86">
      <w:start w:val="1"/>
      <w:numFmt w:val="bullet"/>
      <w:lvlText w:val=""/>
      <w:lvlJc w:val="left"/>
      <w:pPr>
        <w:ind w:left="2160" w:hanging="360"/>
      </w:pPr>
      <w:rPr>
        <w:rFonts w:ascii="Wingdings" w:hAnsi="Wingdings" w:hint="default"/>
      </w:rPr>
    </w:lvl>
    <w:lvl w:ilvl="3" w:tplc="BF440390">
      <w:start w:val="1"/>
      <w:numFmt w:val="bullet"/>
      <w:lvlText w:val=""/>
      <w:lvlJc w:val="left"/>
      <w:pPr>
        <w:ind w:left="2880" w:hanging="360"/>
      </w:pPr>
      <w:rPr>
        <w:rFonts w:ascii="Symbol" w:hAnsi="Symbol" w:hint="default"/>
      </w:rPr>
    </w:lvl>
    <w:lvl w:ilvl="4" w:tplc="1B56F3F6">
      <w:start w:val="1"/>
      <w:numFmt w:val="bullet"/>
      <w:lvlText w:val="o"/>
      <w:lvlJc w:val="left"/>
      <w:pPr>
        <w:ind w:left="3600" w:hanging="360"/>
      </w:pPr>
      <w:rPr>
        <w:rFonts w:ascii="Courier New" w:hAnsi="Courier New" w:hint="default"/>
      </w:rPr>
    </w:lvl>
    <w:lvl w:ilvl="5" w:tplc="ACB89EE2">
      <w:start w:val="1"/>
      <w:numFmt w:val="bullet"/>
      <w:lvlText w:val=""/>
      <w:lvlJc w:val="left"/>
      <w:pPr>
        <w:ind w:left="4320" w:hanging="360"/>
      </w:pPr>
      <w:rPr>
        <w:rFonts w:ascii="Wingdings" w:hAnsi="Wingdings" w:hint="default"/>
      </w:rPr>
    </w:lvl>
    <w:lvl w:ilvl="6" w:tplc="C20CBCCA">
      <w:start w:val="1"/>
      <w:numFmt w:val="bullet"/>
      <w:lvlText w:val=""/>
      <w:lvlJc w:val="left"/>
      <w:pPr>
        <w:ind w:left="5040" w:hanging="360"/>
      </w:pPr>
      <w:rPr>
        <w:rFonts w:ascii="Symbol" w:hAnsi="Symbol" w:hint="default"/>
      </w:rPr>
    </w:lvl>
    <w:lvl w:ilvl="7" w:tplc="171A87E8">
      <w:start w:val="1"/>
      <w:numFmt w:val="bullet"/>
      <w:lvlText w:val="o"/>
      <w:lvlJc w:val="left"/>
      <w:pPr>
        <w:ind w:left="5760" w:hanging="360"/>
      </w:pPr>
      <w:rPr>
        <w:rFonts w:ascii="Courier New" w:hAnsi="Courier New" w:hint="default"/>
      </w:rPr>
    </w:lvl>
    <w:lvl w:ilvl="8" w:tplc="76D8B786">
      <w:start w:val="1"/>
      <w:numFmt w:val="bullet"/>
      <w:lvlText w:val=""/>
      <w:lvlJc w:val="left"/>
      <w:pPr>
        <w:ind w:left="6480" w:hanging="360"/>
      </w:pPr>
      <w:rPr>
        <w:rFonts w:ascii="Wingdings" w:hAnsi="Wingdings" w:hint="default"/>
      </w:rPr>
    </w:lvl>
  </w:abstractNum>
  <w:abstractNum w:abstractNumId="24" w15:restartNumberingAfterBreak="0">
    <w:nsid w:val="47AD03ED"/>
    <w:multiLevelType w:val="multilevel"/>
    <w:tmpl w:val="A65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15C8E"/>
    <w:multiLevelType w:val="hybridMultilevel"/>
    <w:tmpl w:val="E33AD16A"/>
    <w:lvl w:ilvl="0" w:tplc="6BE4988E">
      <w:start w:val="1"/>
      <w:numFmt w:val="bullet"/>
      <w:lvlText w:val=""/>
      <w:lvlJc w:val="left"/>
      <w:pPr>
        <w:ind w:left="720" w:hanging="360"/>
      </w:pPr>
      <w:rPr>
        <w:rFonts w:ascii="Symbol" w:hAnsi="Symbol" w:hint="default"/>
      </w:rPr>
    </w:lvl>
    <w:lvl w:ilvl="1" w:tplc="2034D2EA">
      <w:start w:val="1"/>
      <w:numFmt w:val="bullet"/>
      <w:lvlText w:val="o"/>
      <w:lvlJc w:val="left"/>
      <w:pPr>
        <w:ind w:left="1440" w:hanging="360"/>
      </w:pPr>
      <w:rPr>
        <w:rFonts w:ascii="Courier New" w:hAnsi="Courier New" w:hint="default"/>
      </w:rPr>
    </w:lvl>
    <w:lvl w:ilvl="2" w:tplc="05B0A0FA">
      <w:start w:val="1"/>
      <w:numFmt w:val="bullet"/>
      <w:lvlText w:val=""/>
      <w:lvlJc w:val="left"/>
      <w:pPr>
        <w:ind w:left="2160" w:hanging="360"/>
      </w:pPr>
      <w:rPr>
        <w:rFonts w:ascii="Wingdings" w:hAnsi="Wingdings" w:hint="default"/>
      </w:rPr>
    </w:lvl>
    <w:lvl w:ilvl="3" w:tplc="1A349ABC">
      <w:start w:val="1"/>
      <w:numFmt w:val="bullet"/>
      <w:lvlText w:val=""/>
      <w:lvlJc w:val="left"/>
      <w:pPr>
        <w:ind w:left="2880" w:hanging="360"/>
      </w:pPr>
      <w:rPr>
        <w:rFonts w:ascii="Symbol" w:hAnsi="Symbol" w:hint="default"/>
      </w:rPr>
    </w:lvl>
    <w:lvl w:ilvl="4" w:tplc="A21C7A02">
      <w:start w:val="1"/>
      <w:numFmt w:val="bullet"/>
      <w:lvlText w:val="o"/>
      <w:lvlJc w:val="left"/>
      <w:pPr>
        <w:ind w:left="3600" w:hanging="360"/>
      </w:pPr>
      <w:rPr>
        <w:rFonts w:ascii="Courier New" w:hAnsi="Courier New" w:hint="default"/>
      </w:rPr>
    </w:lvl>
    <w:lvl w:ilvl="5" w:tplc="FBD82248">
      <w:start w:val="1"/>
      <w:numFmt w:val="bullet"/>
      <w:lvlText w:val=""/>
      <w:lvlJc w:val="left"/>
      <w:pPr>
        <w:ind w:left="4320" w:hanging="360"/>
      </w:pPr>
      <w:rPr>
        <w:rFonts w:ascii="Wingdings" w:hAnsi="Wingdings" w:hint="default"/>
      </w:rPr>
    </w:lvl>
    <w:lvl w:ilvl="6" w:tplc="6C6A782A">
      <w:start w:val="1"/>
      <w:numFmt w:val="bullet"/>
      <w:lvlText w:val=""/>
      <w:lvlJc w:val="left"/>
      <w:pPr>
        <w:ind w:left="5040" w:hanging="360"/>
      </w:pPr>
      <w:rPr>
        <w:rFonts w:ascii="Symbol" w:hAnsi="Symbol" w:hint="default"/>
      </w:rPr>
    </w:lvl>
    <w:lvl w:ilvl="7" w:tplc="4760BFE0">
      <w:start w:val="1"/>
      <w:numFmt w:val="bullet"/>
      <w:lvlText w:val="o"/>
      <w:lvlJc w:val="left"/>
      <w:pPr>
        <w:ind w:left="5760" w:hanging="360"/>
      </w:pPr>
      <w:rPr>
        <w:rFonts w:ascii="Courier New" w:hAnsi="Courier New" w:hint="default"/>
      </w:rPr>
    </w:lvl>
    <w:lvl w:ilvl="8" w:tplc="853CD676">
      <w:start w:val="1"/>
      <w:numFmt w:val="bullet"/>
      <w:lvlText w:val=""/>
      <w:lvlJc w:val="left"/>
      <w:pPr>
        <w:ind w:left="6480" w:hanging="360"/>
      </w:pPr>
      <w:rPr>
        <w:rFonts w:ascii="Wingdings" w:hAnsi="Wingdings" w:hint="default"/>
      </w:rPr>
    </w:lvl>
  </w:abstractNum>
  <w:abstractNum w:abstractNumId="26" w15:restartNumberingAfterBreak="0">
    <w:nsid w:val="4AD64B27"/>
    <w:multiLevelType w:val="hybridMultilevel"/>
    <w:tmpl w:val="BD90CBE2"/>
    <w:lvl w:ilvl="0" w:tplc="1B5013E8">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0847B6"/>
    <w:multiLevelType w:val="multilevel"/>
    <w:tmpl w:val="92D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C13D7"/>
    <w:multiLevelType w:val="hybridMultilevel"/>
    <w:tmpl w:val="A27CDBE2"/>
    <w:lvl w:ilvl="0" w:tplc="1B5013E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E4455"/>
    <w:multiLevelType w:val="multilevel"/>
    <w:tmpl w:val="19F631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heme="minorHAnsi" w:hAnsi="Open Sans" w:cs="Open San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82518"/>
    <w:multiLevelType w:val="multilevel"/>
    <w:tmpl w:val="655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C6E04"/>
    <w:multiLevelType w:val="hybridMultilevel"/>
    <w:tmpl w:val="03C8762C"/>
    <w:lvl w:ilvl="0" w:tplc="1CA0742A">
      <w:numFmt w:val="bullet"/>
      <w:lvlText w:val=""/>
      <w:lvlJc w:val="left"/>
      <w:pPr>
        <w:ind w:left="720" w:hanging="360"/>
      </w:pPr>
      <w:rPr>
        <w:rFonts w:ascii="Symbol" w:eastAsia="Times New Roman" w:hAnsi="Symbol"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B2F4A96"/>
    <w:multiLevelType w:val="multilevel"/>
    <w:tmpl w:val="67EE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01F91"/>
    <w:multiLevelType w:val="hybridMultilevel"/>
    <w:tmpl w:val="5DDA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21AC5"/>
    <w:multiLevelType w:val="multilevel"/>
    <w:tmpl w:val="989642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Open San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D0F4C"/>
    <w:multiLevelType w:val="multilevel"/>
    <w:tmpl w:val="23861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E44CE2"/>
    <w:multiLevelType w:val="hybridMultilevel"/>
    <w:tmpl w:val="17F45D30"/>
    <w:lvl w:ilvl="0" w:tplc="1B5013E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50889"/>
    <w:multiLevelType w:val="multilevel"/>
    <w:tmpl w:val="5F06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75300">
    <w:abstractNumId w:val="25"/>
  </w:num>
  <w:num w:numId="2" w16cid:durableId="666903199">
    <w:abstractNumId w:val="1"/>
  </w:num>
  <w:num w:numId="3" w16cid:durableId="2114013475">
    <w:abstractNumId w:val="23"/>
  </w:num>
  <w:num w:numId="4" w16cid:durableId="1915700948">
    <w:abstractNumId w:val="29"/>
  </w:num>
  <w:num w:numId="5" w16cid:durableId="950211934">
    <w:abstractNumId w:val="17"/>
  </w:num>
  <w:num w:numId="6" w16cid:durableId="775294281">
    <w:abstractNumId w:val="36"/>
  </w:num>
  <w:num w:numId="7" w16cid:durableId="99302068">
    <w:abstractNumId w:val="26"/>
  </w:num>
  <w:num w:numId="8" w16cid:durableId="1088847774">
    <w:abstractNumId w:val="11"/>
  </w:num>
  <w:num w:numId="9" w16cid:durableId="1774865234">
    <w:abstractNumId w:val="7"/>
  </w:num>
  <w:num w:numId="10" w16cid:durableId="207106284">
    <w:abstractNumId w:val="28"/>
  </w:num>
  <w:num w:numId="11" w16cid:durableId="475148564">
    <w:abstractNumId w:val="21"/>
  </w:num>
  <w:num w:numId="12" w16cid:durableId="341857706">
    <w:abstractNumId w:val="14"/>
  </w:num>
  <w:num w:numId="13" w16cid:durableId="199439913">
    <w:abstractNumId w:val="20"/>
  </w:num>
  <w:num w:numId="14" w16cid:durableId="133329225">
    <w:abstractNumId w:val="5"/>
  </w:num>
  <w:num w:numId="15" w16cid:durableId="1980725223">
    <w:abstractNumId w:val="9"/>
  </w:num>
  <w:num w:numId="16" w16cid:durableId="472210233">
    <w:abstractNumId w:val="19"/>
  </w:num>
  <w:num w:numId="17" w16cid:durableId="1470316304">
    <w:abstractNumId w:val="8"/>
  </w:num>
  <w:num w:numId="18" w16cid:durableId="2020540933">
    <w:abstractNumId w:val="13"/>
  </w:num>
  <w:num w:numId="19" w16cid:durableId="533731616">
    <w:abstractNumId w:val="37"/>
  </w:num>
  <w:num w:numId="20" w16cid:durableId="617293318">
    <w:abstractNumId w:val="32"/>
  </w:num>
  <w:num w:numId="21" w16cid:durableId="1823959114">
    <w:abstractNumId w:val="34"/>
  </w:num>
  <w:num w:numId="22" w16cid:durableId="1592857898">
    <w:abstractNumId w:val="30"/>
  </w:num>
  <w:num w:numId="23" w16cid:durableId="1806190689">
    <w:abstractNumId w:val="33"/>
  </w:num>
  <w:num w:numId="24" w16cid:durableId="1258638194">
    <w:abstractNumId w:val="4"/>
  </w:num>
  <w:num w:numId="25" w16cid:durableId="306790377">
    <w:abstractNumId w:val="3"/>
  </w:num>
  <w:num w:numId="26" w16cid:durableId="1040665054">
    <w:abstractNumId w:val="22"/>
  </w:num>
  <w:num w:numId="27" w16cid:durableId="1020159459">
    <w:abstractNumId w:val="27"/>
  </w:num>
  <w:num w:numId="28" w16cid:durableId="1451048899">
    <w:abstractNumId w:val="15"/>
  </w:num>
  <w:num w:numId="29" w16cid:durableId="609968742">
    <w:abstractNumId w:val="16"/>
  </w:num>
  <w:num w:numId="30" w16cid:durableId="556624954">
    <w:abstractNumId w:val="18"/>
  </w:num>
  <w:num w:numId="31" w16cid:durableId="609049068">
    <w:abstractNumId w:val="0"/>
  </w:num>
  <w:num w:numId="32" w16cid:durableId="1356273761">
    <w:abstractNumId w:val="2"/>
  </w:num>
  <w:num w:numId="33" w16cid:durableId="1445074039">
    <w:abstractNumId w:val="35"/>
  </w:num>
  <w:num w:numId="34" w16cid:durableId="1845365474">
    <w:abstractNumId w:val="12"/>
  </w:num>
  <w:num w:numId="35" w16cid:durableId="2003964360">
    <w:abstractNumId w:val="24"/>
  </w:num>
  <w:num w:numId="36" w16cid:durableId="38239184">
    <w:abstractNumId w:val="6"/>
  </w:num>
  <w:num w:numId="37" w16cid:durableId="1623458117">
    <w:abstractNumId w:val="31"/>
  </w:num>
  <w:num w:numId="38" w16cid:durableId="6178329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4"/>
    <w:rsid w:val="00044DE5"/>
    <w:rsid w:val="000544BE"/>
    <w:rsid w:val="00056BE5"/>
    <w:rsid w:val="00056FB9"/>
    <w:rsid w:val="0007148A"/>
    <w:rsid w:val="00075680"/>
    <w:rsid w:val="0009634A"/>
    <w:rsid w:val="000979BF"/>
    <w:rsid w:val="000A7524"/>
    <w:rsid w:val="00121F1B"/>
    <w:rsid w:val="00124A89"/>
    <w:rsid w:val="001316C0"/>
    <w:rsid w:val="00147C38"/>
    <w:rsid w:val="0018651F"/>
    <w:rsid w:val="001A12BA"/>
    <w:rsid w:val="001C3363"/>
    <w:rsid w:val="001D0A0C"/>
    <w:rsid w:val="001E046C"/>
    <w:rsid w:val="00207F8A"/>
    <w:rsid w:val="0021169F"/>
    <w:rsid w:val="002852DD"/>
    <w:rsid w:val="0029484C"/>
    <w:rsid w:val="002D0609"/>
    <w:rsid w:val="002D77DB"/>
    <w:rsid w:val="00342D7F"/>
    <w:rsid w:val="00362E5F"/>
    <w:rsid w:val="003736DB"/>
    <w:rsid w:val="00374C54"/>
    <w:rsid w:val="00377BF6"/>
    <w:rsid w:val="003A4AFB"/>
    <w:rsid w:val="003B7A82"/>
    <w:rsid w:val="003C18BF"/>
    <w:rsid w:val="003C1AC2"/>
    <w:rsid w:val="003D7B45"/>
    <w:rsid w:val="003E149C"/>
    <w:rsid w:val="003F16C6"/>
    <w:rsid w:val="00403A07"/>
    <w:rsid w:val="00403B8E"/>
    <w:rsid w:val="00406CE8"/>
    <w:rsid w:val="0040771E"/>
    <w:rsid w:val="004212F8"/>
    <w:rsid w:val="00443DDB"/>
    <w:rsid w:val="00456AE2"/>
    <w:rsid w:val="0047784D"/>
    <w:rsid w:val="0048111E"/>
    <w:rsid w:val="00482ED9"/>
    <w:rsid w:val="004A3EF8"/>
    <w:rsid w:val="004C01B3"/>
    <w:rsid w:val="005248C1"/>
    <w:rsid w:val="00534985"/>
    <w:rsid w:val="005455E7"/>
    <w:rsid w:val="00566296"/>
    <w:rsid w:val="00575265"/>
    <w:rsid w:val="00592D7C"/>
    <w:rsid w:val="00595044"/>
    <w:rsid w:val="005A4E02"/>
    <w:rsid w:val="005B1B1C"/>
    <w:rsid w:val="005C18D0"/>
    <w:rsid w:val="00600006"/>
    <w:rsid w:val="00610726"/>
    <w:rsid w:val="0061513B"/>
    <w:rsid w:val="00632688"/>
    <w:rsid w:val="00692A4F"/>
    <w:rsid w:val="006A25BE"/>
    <w:rsid w:val="006A74F9"/>
    <w:rsid w:val="006C38ED"/>
    <w:rsid w:val="006D291A"/>
    <w:rsid w:val="006D4576"/>
    <w:rsid w:val="0072293E"/>
    <w:rsid w:val="00756F63"/>
    <w:rsid w:val="00767538"/>
    <w:rsid w:val="007854E1"/>
    <w:rsid w:val="007A70E8"/>
    <w:rsid w:val="007B163B"/>
    <w:rsid w:val="007C2650"/>
    <w:rsid w:val="007D389D"/>
    <w:rsid w:val="00800B08"/>
    <w:rsid w:val="00804E53"/>
    <w:rsid w:val="00807794"/>
    <w:rsid w:val="0081444C"/>
    <w:rsid w:val="00896FB0"/>
    <w:rsid w:val="00897827"/>
    <w:rsid w:val="008A337A"/>
    <w:rsid w:val="008B121F"/>
    <w:rsid w:val="008B5661"/>
    <w:rsid w:val="008B6D9B"/>
    <w:rsid w:val="008F3BB6"/>
    <w:rsid w:val="008F4E8A"/>
    <w:rsid w:val="00905B0A"/>
    <w:rsid w:val="00910F9B"/>
    <w:rsid w:val="00974A23"/>
    <w:rsid w:val="00A10639"/>
    <w:rsid w:val="00A67F6A"/>
    <w:rsid w:val="00A75F04"/>
    <w:rsid w:val="00A84699"/>
    <w:rsid w:val="00A97516"/>
    <w:rsid w:val="00AA2B54"/>
    <w:rsid w:val="00AA7DE0"/>
    <w:rsid w:val="00AD71D8"/>
    <w:rsid w:val="00AE1195"/>
    <w:rsid w:val="00AE71DD"/>
    <w:rsid w:val="00AE7E3E"/>
    <w:rsid w:val="00B027F5"/>
    <w:rsid w:val="00B07E55"/>
    <w:rsid w:val="00B156FE"/>
    <w:rsid w:val="00B30148"/>
    <w:rsid w:val="00B638AB"/>
    <w:rsid w:val="00B76389"/>
    <w:rsid w:val="00B810F8"/>
    <w:rsid w:val="00BB0F5D"/>
    <w:rsid w:val="00C01427"/>
    <w:rsid w:val="00C0475D"/>
    <w:rsid w:val="00C14330"/>
    <w:rsid w:val="00C551F3"/>
    <w:rsid w:val="00C55B70"/>
    <w:rsid w:val="00C64DA4"/>
    <w:rsid w:val="00C659F1"/>
    <w:rsid w:val="00C76B62"/>
    <w:rsid w:val="00C969D1"/>
    <w:rsid w:val="00CB09BE"/>
    <w:rsid w:val="00CC14EF"/>
    <w:rsid w:val="00CD1C8B"/>
    <w:rsid w:val="00CE60E1"/>
    <w:rsid w:val="00CF1D61"/>
    <w:rsid w:val="00D3529C"/>
    <w:rsid w:val="00D45AE9"/>
    <w:rsid w:val="00D52417"/>
    <w:rsid w:val="00DD4F3D"/>
    <w:rsid w:val="00E04743"/>
    <w:rsid w:val="00E10548"/>
    <w:rsid w:val="00E2048E"/>
    <w:rsid w:val="00E21E6E"/>
    <w:rsid w:val="00E23AA8"/>
    <w:rsid w:val="00E30E46"/>
    <w:rsid w:val="00ED0E41"/>
    <w:rsid w:val="00EE04B4"/>
    <w:rsid w:val="00EF2DB4"/>
    <w:rsid w:val="00EF71F3"/>
    <w:rsid w:val="00F05FB4"/>
    <w:rsid w:val="00F24CE8"/>
    <w:rsid w:val="00F34222"/>
    <w:rsid w:val="00F641A5"/>
    <w:rsid w:val="00F67AC5"/>
    <w:rsid w:val="00F701EB"/>
    <w:rsid w:val="00FA06E4"/>
    <w:rsid w:val="00FE6FC8"/>
    <w:rsid w:val="00FF4CF1"/>
    <w:rsid w:val="011D9202"/>
    <w:rsid w:val="06A9ADFC"/>
    <w:rsid w:val="0ED27ACA"/>
    <w:rsid w:val="16D0A7F6"/>
    <w:rsid w:val="1CDBB5F3"/>
    <w:rsid w:val="1CF6702F"/>
    <w:rsid w:val="1FC64FD4"/>
    <w:rsid w:val="2B05EBD1"/>
    <w:rsid w:val="2D0DBC56"/>
    <w:rsid w:val="2D51B726"/>
    <w:rsid w:val="33C0F8AA"/>
    <w:rsid w:val="3BFA73A0"/>
    <w:rsid w:val="41E8417B"/>
    <w:rsid w:val="447F946C"/>
    <w:rsid w:val="4A670A32"/>
    <w:rsid w:val="51EDD61B"/>
    <w:rsid w:val="523AA560"/>
    <w:rsid w:val="55E1AADD"/>
    <w:rsid w:val="57576E28"/>
    <w:rsid w:val="67EFC7C7"/>
    <w:rsid w:val="69C134DF"/>
    <w:rsid w:val="701C5B27"/>
    <w:rsid w:val="7092DFD7"/>
    <w:rsid w:val="7AA48C01"/>
    <w:rsid w:val="7E675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CD151"/>
  <w15:chartTrackingRefBased/>
  <w15:docId w15:val="{B3C223C4-0FFB-544C-889C-D1EED927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0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0544BE"/>
    <w:pPr>
      <w:keepNext/>
      <w:keepLines/>
      <w:spacing w:before="360" w:after="120"/>
      <w:outlineLvl w:val="0"/>
    </w:pPr>
    <w:rPr>
      <w:rFonts w:ascii="Open Sans SemiBold" w:eastAsiaTheme="majorEastAsia" w:hAnsi="Open Sans SemiBold" w:cstheme="majorBidi"/>
      <w:b/>
      <w:color w:val="000000" w:themeColor="text1"/>
      <w:szCs w:val="32"/>
      <w:shd w:val="clear" w:color="auto" w:fill="FFFFFF"/>
    </w:rPr>
  </w:style>
  <w:style w:type="paragraph" w:styleId="Heading2">
    <w:name w:val="heading 2"/>
    <w:basedOn w:val="Normal"/>
    <w:next w:val="Normal"/>
    <w:link w:val="Heading2Char"/>
    <w:uiPriority w:val="9"/>
    <w:semiHidden/>
    <w:unhideWhenUsed/>
    <w:qFormat/>
    <w:rsid w:val="00A67F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014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4BE"/>
    <w:rPr>
      <w:rFonts w:ascii="Open Sans SemiBold" w:eastAsiaTheme="majorEastAsia" w:hAnsi="Open Sans SemiBold" w:cstheme="majorBidi"/>
      <w:b/>
      <w:color w:val="000000" w:themeColor="text1"/>
      <w:szCs w:val="32"/>
    </w:rPr>
  </w:style>
  <w:style w:type="paragraph" w:styleId="ListParagraph">
    <w:name w:val="List Paragraph"/>
    <w:basedOn w:val="Normal"/>
    <w:uiPriority w:val="34"/>
    <w:qFormat/>
    <w:rsid w:val="008F3BB6"/>
    <w:pPr>
      <w:ind w:left="720"/>
      <w:contextualSpacing/>
    </w:pPr>
  </w:style>
  <w:style w:type="character" w:styleId="Hyperlink">
    <w:name w:val="Hyperlink"/>
    <w:basedOn w:val="DefaultParagraphFont"/>
    <w:uiPriority w:val="99"/>
    <w:unhideWhenUsed/>
    <w:rsid w:val="00A67F6A"/>
    <w:rPr>
      <w:color w:val="0563C1" w:themeColor="hyperlink"/>
      <w:u w:val="single"/>
    </w:rPr>
  </w:style>
  <w:style w:type="character" w:customStyle="1" w:styleId="Heading2Char">
    <w:name w:val="Heading 2 Char"/>
    <w:basedOn w:val="DefaultParagraphFont"/>
    <w:link w:val="Heading2"/>
    <w:uiPriority w:val="9"/>
    <w:semiHidden/>
    <w:rsid w:val="00A67F6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30148"/>
    <w:pPr>
      <w:tabs>
        <w:tab w:val="center" w:pos="4680"/>
        <w:tab w:val="right" w:pos="9360"/>
      </w:tabs>
    </w:pPr>
  </w:style>
  <w:style w:type="character" w:customStyle="1" w:styleId="HeaderChar">
    <w:name w:val="Header Char"/>
    <w:basedOn w:val="DefaultParagraphFont"/>
    <w:link w:val="Header"/>
    <w:uiPriority w:val="99"/>
    <w:qFormat/>
    <w:rsid w:val="00B30148"/>
    <w:rPr>
      <w:rFonts w:ascii="Open Sans" w:hAnsi="Open Sans"/>
      <w:sz w:val="20"/>
    </w:rPr>
  </w:style>
  <w:style w:type="paragraph" w:styleId="Footer">
    <w:name w:val="footer"/>
    <w:basedOn w:val="Normal"/>
    <w:link w:val="FooterChar"/>
    <w:uiPriority w:val="99"/>
    <w:unhideWhenUsed/>
    <w:rsid w:val="00B30148"/>
    <w:pPr>
      <w:tabs>
        <w:tab w:val="center" w:pos="4680"/>
        <w:tab w:val="right" w:pos="9360"/>
      </w:tabs>
    </w:pPr>
  </w:style>
  <w:style w:type="character" w:customStyle="1" w:styleId="FooterChar">
    <w:name w:val="Footer Char"/>
    <w:basedOn w:val="DefaultParagraphFont"/>
    <w:link w:val="Footer"/>
    <w:uiPriority w:val="99"/>
    <w:qFormat/>
    <w:rsid w:val="00B30148"/>
    <w:rPr>
      <w:rFonts w:ascii="Open Sans" w:hAnsi="Open Sans"/>
      <w:sz w:val="20"/>
    </w:rPr>
  </w:style>
  <w:style w:type="character" w:customStyle="1" w:styleId="Heading3Char">
    <w:name w:val="Heading 3 Char"/>
    <w:basedOn w:val="DefaultParagraphFont"/>
    <w:link w:val="Heading3"/>
    <w:uiPriority w:val="9"/>
    <w:semiHidden/>
    <w:rsid w:val="00B30148"/>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377BF6"/>
    <w:rPr>
      <w:color w:val="605E5C"/>
      <w:shd w:val="clear" w:color="auto" w:fill="E1DFDD"/>
    </w:rPr>
  </w:style>
  <w:style w:type="table" w:styleId="TableGrid">
    <w:name w:val="Table Grid"/>
    <w:basedOn w:val="TableNormal"/>
    <w:uiPriority w:val="39"/>
    <w:rsid w:val="00CB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A4F"/>
    <w:rPr>
      <w:sz w:val="16"/>
      <w:szCs w:val="16"/>
    </w:rPr>
  </w:style>
  <w:style w:type="paragraph" w:styleId="CommentText">
    <w:name w:val="annotation text"/>
    <w:basedOn w:val="Normal"/>
    <w:link w:val="CommentTextChar"/>
    <w:uiPriority w:val="99"/>
    <w:semiHidden/>
    <w:unhideWhenUsed/>
    <w:rsid w:val="00692A4F"/>
    <w:rPr>
      <w:sz w:val="20"/>
      <w:szCs w:val="20"/>
    </w:rPr>
  </w:style>
  <w:style w:type="character" w:customStyle="1" w:styleId="CommentTextChar">
    <w:name w:val="Comment Text Char"/>
    <w:basedOn w:val="DefaultParagraphFont"/>
    <w:link w:val="CommentText"/>
    <w:uiPriority w:val="99"/>
    <w:semiHidden/>
    <w:rsid w:val="00692A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A4F"/>
    <w:rPr>
      <w:b/>
      <w:bCs/>
    </w:rPr>
  </w:style>
  <w:style w:type="character" w:customStyle="1" w:styleId="CommentSubjectChar">
    <w:name w:val="Comment Subject Char"/>
    <w:basedOn w:val="CommentTextChar"/>
    <w:link w:val="CommentSubject"/>
    <w:uiPriority w:val="99"/>
    <w:semiHidden/>
    <w:rsid w:val="00692A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7348">
      <w:bodyDiv w:val="1"/>
      <w:marLeft w:val="0"/>
      <w:marRight w:val="0"/>
      <w:marTop w:val="0"/>
      <w:marBottom w:val="0"/>
      <w:divBdr>
        <w:top w:val="none" w:sz="0" w:space="0" w:color="auto"/>
        <w:left w:val="none" w:sz="0" w:space="0" w:color="auto"/>
        <w:bottom w:val="none" w:sz="0" w:space="0" w:color="auto"/>
        <w:right w:val="none" w:sz="0" w:space="0" w:color="auto"/>
      </w:divBdr>
      <w:divsChild>
        <w:div w:id="785006445">
          <w:marLeft w:val="0"/>
          <w:marRight w:val="0"/>
          <w:marTop w:val="0"/>
          <w:marBottom w:val="0"/>
          <w:divBdr>
            <w:top w:val="none" w:sz="0" w:space="0" w:color="auto"/>
            <w:left w:val="none" w:sz="0" w:space="0" w:color="auto"/>
            <w:bottom w:val="none" w:sz="0" w:space="0" w:color="auto"/>
            <w:right w:val="none" w:sz="0" w:space="0" w:color="auto"/>
          </w:divBdr>
        </w:div>
        <w:div w:id="1431468517">
          <w:marLeft w:val="0"/>
          <w:marRight w:val="0"/>
          <w:marTop w:val="0"/>
          <w:marBottom w:val="0"/>
          <w:divBdr>
            <w:top w:val="none" w:sz="0" w:space="0" w:color="auto"/>
            <w:left w:val="none" w:sz="0" w:space="0" w:color="auto"/>
            <w:bottom w:val="none" w:sz="0" w:space="0" w:color="auto"/>
            <w:right w:val="none" w:sz="0" w:space="0" w:color="auto"/>
          </w:divBdr>
        </w:div>
      </w:divsChild>
    </w:div>
    <w:div w:id="119884170">
      <w:bodyDiv w:val="1"/>
      <w:marLeft w:val="0"/>
      <w:marRight w:val="0"/>
      <w:marTop w:val="0"/>
      <w:marBottom w:val="0"/>
      <w:divBdr>
        <w:top w:val="none" w:sz="0" w:space="0" w:color="auto"/>
        <w:left w:val="none" w:sz="0" w:space="0" w:color="auto"/>
        <w:bottom w:val="none" w:sz="0" w:space="0" w:color="auto"/>
        <w:right w:val="none" w:sz="0" w:space="0" w:color="auto"/>
      </w:divBdr>
    </w:div>
    <w:div w:id="214389877">
      <w:bodyDiv w:val="1"/>
      <w:marLeft w:val="0"/>
      <w:marRight w:val="0"/>
      <w:marTop w:val="0"/>
      <w:marBottom w:val="0"/>
      <w:divBdr>
        <w:top w:val="none" w:sz="0" w:space="0" w:color="auto"/>
        <w:left w:val="none" w:sz="0" w:space="0" w:color="auto"/>
        <w:bottom w:val="none" w:sz="0" w:space="0" w:color="auto"/>
        <w:right w:val="none" w:sz="0" w:space="0" w:color="auto"/>
      </w:divBdr>
    </w:div>
    <w:div w:id="250743198">
      <w:bodyDiv w:val="1"/>
      <w:marLeft w:val="0"/>
      <w:marRight w:val="0"/>
      <w:marTop w:val="0"/>
      <w:marBottom w:val="0"/>
      <w:divBdr>
        <w:top w:val="none" w:sz="0" w:space="0" w:color="auto"/>
        <w:left w:val="none" w:sz="0" w:space="0" w:color="auto"/>
        <w:bottom w:val="none" w:sz="0" w:space="0" w:color="auto"/>
        <w:right w:val="none" w:sz="0" w:space="0" w:color="auto"/>
      </w:divBdr>
    </w:div>
    <w:div w:id="556475503">
      <w:bodyDiv w:val="1"/>
      <w:marLeft w:val="0"/>
      <w:marRight w:val="0"/>
      <w:marTop w:val="0"/>
      <w:marBottom w:val="0"/>
      <w:divBdr>
        <w:top w:val="none" w:sz="0" w:space="0" w:color="auto"/>
        <w:left w:val="none" w:sz="0" w:space="0" w:color="auto"/>
        <w:bottom w:val="none" w:sz="0" w:space="0" w:color="auto"/>
        <w:right w:val="none" w:sz="0" w:space="0" w:color="auto"/>
      </w:divBdr>
    </w:div>
    <w:div w:id="634415171">
      <w:bodyDiv w:val="1"/>
      <w:marLeft w:val="0"/>
      <w:marRight w:val="0"/>
      <w:marTop w:val="0"/>
      <w:marBottom w:val="0"/>
      <w:divBdr>
        <w:top w:val="none" w:sz="0" w:space="0" w:color="auto"/>
        <w:left w:val="none" w:sz="0" w:space="0" w:color="auto"/>
        <w:bottom w:val="none" w:sz="0" w:space="0" w:color="auto"/>
        <w:right w:val="none" w:sz="0" w:space="0" w:color="auto"/>
      </w:divBdr>
    </w:div>
    <w:div w:id="657539966">
      <w:bodyDiv w:val="1"/>
      <w:marLeft w:val="0"/>
      <w:marRight w:val="0"/>
      <w:marTop w:val="0"/>
      <w:marBottom w:val="0"/>
      <w:divBdr>
        <w:top w:val="none" w:sz="0" w:space="0" w:color="auto"/>
        <w:left w:val="none" w:sz="0" w:space="0" w:color="auto"/>
        <w:bottom w:val="none" w:sz="0" w:space="0" w:color="auto"/>
        <w:right w:val="none" w:sz="0" w:space="0" w:color="auto"/>
      </w:divBdr>
    </w:div>
    <w:div w:id="669021531">
      <w:bodyDiv w:val="1"/>
      <w:marLeft w:val="0"/>
      <w:marRight w:val="0"/>
      <w:marTop w:val="0"/>
      <w:marBottom w:val="0"/>
      <w:divBdr>
        <w:top w:val="none" w:sz="0" w:space="0" w:color="auto"/>
        <w:left w:val="none" w:sz="0" w:space="0" w:color="auto"/>
        <w:bottom w:val="none" w:sz="0" w:space="0" w:color="auto"/>
        <w:right w:val="none" w:sz="0" w:space="0" w:color="auto"/>
      </w:divBdr>
    </w:div>
    <w:div w:id="749036733">
      <w:bodyDiv w:val="1"/>
      <w:marLeft w:val="0"/>
      <w:marRight w:val="0"/>
      <w:marTop w:val="0"/>
      <w:marBottom w:val="0"/>
      <w:divBdr>
        <w:top w:val="none" w:sz="0" w:space="0" w:color="auto"/>
        <w:left w:val="none" w:sz="0" w:space="0" w:color="auto"/>
        <w:bottom w:val="none" w:sz="0" w:space="0" w:color="auto"/>
        <w:right w:val="none" w:sz="0" w:space="0" w:color="auto"/>
      </w:divBdr>
    </w:div>
    <w:div w:id="984627252">
      <w:bodyDiv w:val="1"/>
      <w:marLeft w:val="0"/>
      <w:marRight w:val="0"/>
      <w:marTop w:val="0"/>
      <w:marBottom w:val="0"/>
      <w:divBdr>
        <w:top w:val="none" w:sz="0" w:space="0" w:color="auto"/>
        <w:left w:val="none" w:sz="0" w:space="0" w:color="auto"/>
        <w:bottom w:val="none" w:sz="0" w:space="0" w:color="auto"/>
        <w:right w:val="none" w:sz="0" w:space="0" w:color="auto"/>
      </w:divBdr>
    </w:div>
    <w:div w:id="1059783656">
      <w:bodyDiv w:val="1"/>
      <w:marLeft w:val="0"/>
      <w:marRight w:val="0"/>
      <w:marTop w:val="0"/>
      <w:marBottom w:val="0"/>
      <w:divBdr>
        <w:top w:val="none" w:sz="0" w:space="0" w:color="auto"/>
        <w:left w:val="none" w:sz="0" w:space="0" w:color="auto"/>
        <w:bottom w:val="none" w:sz="0" w:space="0" w:color="auto"/>
        <w:right w:val="none" w:sz="0" w:space="0" w:color="auto"/>
      </w:divBdr>
    </w:div>
    <w:div w:id="1110709073">
      <w:bodyDiv w:val="1"/>
      <w:marLeft w:val="0"/>
      <w:marRight w:val="0"/>
      <w:marTop w:val="0"/>
      <w:marBottom w:val="0"/>
      <w:divBdr>
        <w:top w:val="none" w:sz="0" w:space="0" w:color="auto"/>
        <w:left w:val="none" w:sz="0" w:space="0" w:color="auto"/>
        <w:bottom w:val="none" w:sz="0" w:space="0" w:color="auto"/>
        <w:right w:val="none" w:sz="0" w:space="0" w:color="auto"/>
      </w:divBdr>
    </w:div>
    <w:div w:id="1158305258">
      <w:bodyDiv w:val="1"/>
      <w:marLeft w:val="0"/>
      <w:marRight w:val="0"/>
      <w:marTop w:val="0"/>
      <w:marBottom w:val="0"/>
      <w:divBdr>
        <w:top w:val="none" w:sz="0" w:space="0" w:color="auto"/>
        <w:left w:val="none" w:sz="0" w:space="0" w:color="auto"/>
        <w:bottom w:val="none" w:sz="0" w:space="0" w:color="auto"/>
        <w:right w:val="none" w:sz="0" w:space="0" w:color="auto"/>
      </w:divBdr>
      <w:divsChild>
        <w:div w:id="1804153424">
          <w:marLeft w:val="0"/>
          <w:marRight w:val="0"/>
          <w:marTop w:val="0"/>
          <w:marBottom w:val="0"/>
          <w:divBdr>
            <w:top w:val="none" w:sz="0" w:space="0" w:color="auto"/>
            <w:left w:val="none" w:sz="0" w:space="0" w:color="auto"/>
            <w:bottom w:val="none" w:sz="0" w:space="0" w:color="auto"/>
            <w:right w:val="none" w:sz="0" w:space="0" w:color="auto"/>
          </w:divBdr>
        </w:div>
      </w:divsChild>
    </w:div>
    <w:div w:id="1237783195">
      <w:bodyDiv w:val="1"/>
      <w:marLeft w:val="0"/>
      <w:marRight w:val="0"/>
      <w:marTop w:val="0"/>
      <w:marBottom w:val="0"/>
      <w:divBdr>
        <w:top w:val="none" w:sz="0" w:space="0" w:color="auto"/>
        <w:left w:val="none" w:sz="0" w:space="0" w:color="auto"/>
        <w:bottom w:val="none" w:sz="0" w:space="0" w:color="auto"/>
        <w:right w:val="none" w:sz="0" w:space="0" w:color="auto"/>
      </w:divBdr>
    </w:div>
    <w:div w:id="1297563953">
      <w:bodyDiv w:val="1"/>
      <w:marLeft w:val="0"/>
      <w:marRight w:val="0"/>
      <w:marTop w:val="0"/>
      <w:marBottom w:val="0"/>
      <w:divBdr>
        <w:top w:val="none" w:sz="0" w:space="0" w:color="auto"/>
        <w:left w:val="none" w:sz="0" w:space="0" w:color="auto"/>
        <w:bottom w:val="none" w:sz="0" w:space="0" w:color="auto"/>
        <w:right w:val="none" w:sz="0" w:space="0" w:color="auto"/>
      </w:divBdr>
    </w:div>
    <w:div w:id="1308243936">
      <w:bodyDiv w:val="1"/>
      <w:marLeft w:val="0"/>
      <w:marRight w:val="0"/>
      <w:marTop w:val="0"/>
      <w:marBottom w:val="0"/>
      <w:divBdr>
        <w:top w:val="none" w:sz="0" w:space="0" w:color="auto"/>
        <w:left w:val="none" w:sz="0" w:space="0" w:color="auto"/>
        <w:bottom w:val="none" w:sz="0" w:space="0" w:color="auto"/>
        <w:right w:val="none" w:sz="0" w:space="0" w:color="auto"/>
      </w:divBdr>
    </w:div>
    <w:div w:id="1399402320">
      <w:bodyDiv w:val="1"/>
      <w:marLeft w:val="0"/>
      <w:marRight w:val="0"/>
      <w:marTop w:val="0"/>
      <w:marBottom w:val="0"/>
      <w:divBdr>
        <w:top w:val="none" w:sz="0" w:space="0" w:color="auto"/>
        <w:left w:val="none" w:sz="0" w:space="0" w:color="auto"/>
        <w:bottom w:val="none" w:sz="0" w:space="0" w:color="auto"/>
        <w:right w:val="none" w:sz="0" w:space="0" w:color="auto"/>
      </w:divBdr>
    </w:div>
    <w:div w:id="2071150677">
      <w:bodyDiv w:val="1"/>
      <w:marLeft w:val="0"/>
      <w:marRight w:val="0"/>
      <w:marTop w:val="0"/>
      <w:marBottom w:val="0"/>
      <w:divBdr>
        <w:top w:val="none" w:sz="0" w:space="0" w:color="auto"/>
        <w:left w:val="none" w:sz="0" w:space="0" w:color="auto"/>
        <w:bottom w:val="none" w:sz="0" w:space="0" w:color="auto"/>
        <w:right w:val="none" w:sz="0" w:space="0" w:color="auto"/>
      </w:divBdr>
    </w:div>
    <w:div w:id="20866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eer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manticscholar.org/paper/Hearing-protector-fit-testing-and-the-new-ANSI-Voix/c1e34eafd1cefb7d9cc77831ec7aaa231943ea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ers.ca/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D. Fairchild</dc:creator>
  <cp:keywords/>
  <dc:description/>
  <cp:lastModifiedBy>Adam Schwartz</cp:lastModifiedBy>
  <cp:revision>6</cp:revision>
  <cp:lastPrinted>2021-02-02T19:14:00Z</cp:lastPrinted>
  <dcterms:created xsi:type="dcterms:W3CDTF">2022-08-16T16:04:00Z</dcterms:created>
  <dcterms:modified xsi:type="dcterms:W3CDTF">2022-08-16T16:06:00Z</dcterms:modified>
</cp:coreProperties>
</file>